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EE" w:rsidRDefault="008D4CEE" w:rsidP="000205D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ДУМА ВЕЛИКОРЕЦКОГО СЕЛЬСКОГО ПОСЕЛЕНИЯ </w:t>
      </w:r>
    </w:p>
    <w:p w:rsidR="008D4CEE" w:rsidRPr="000F3728" w:rsidRDefault="008D4CEE" w:rsidP="000205D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ЮРЬЯНСКОГО РАЙОНА КИРОВСКОЙ ОБЛАСТИ</w:t>
      </w:r>
    </w:p>
    <w:p w:rsidR="008D4CEE" w:rsidRPr="000F3728" w:rsidRDefault="008D4CEE" w:rsidP="000205D1">
      <w:pPr>
        <w:jc w:val="center"/>
        <w:rPr>
          <w:sz w:val="28"/>
          <w:szCs w:val="20"/>
        </w:rPr>
      </w:pPr>
    </w:p>
    <w:p w:rsidR="008D4CEE" w:rsidRDefault="008D4CEE" w:rsidP="000205D1">
      <w:pPr>
        <w:jc w:val="center"/>
        <w:rPr>
          <w:b/>
          <w:sz w:val="28"/>
          <w:szCs w:val="20"/>
        </w:rPr>
      </w:pPr>
      <w:r w:rsidRPr="000F3728">
        <w:rPr>
          <w:b/>
          <w:sz w:val="28"/>
          <w:szCs w:val="20"/>
        </w:rPr>
        <w:t>РЕШЕНИЕ</w:t>
      </w:r>
    </w:p>
    <w:p w:rsidR="008D4CEE" w:rsidRPr="000F3728" w:rsidRDefault="008D4CEE" w:rsidP="000205D1">
      <w:pPr>
        <w:jc w:val="center"/>
        <w:rPr>
          <w:b/>
          <w:sz w:val="28"/>
          <w:szCs w:val="20"/>
        </w:rPr>
      </w:pPr>
    </w:p>
    <w:p w:rsidR="008D4CEE" w:rsidRPr="000F3728" w:rsidRDefault="008D4CEE" w:rsidP="000205D1">
      <w:pPr>
        <w:jc w:val="center"/>
        <w:rPr>
          <w:sz w:val="28"/>
          <w:szCs w:val="20"/>
        </w:rPr>
      </w:pPr>
      <w:r>
        <w:rPr>
          <w:sz w:val="28"/>
          <w:szCs w:val="20"/>
        </w:rPr>
        <w:t>с. Великорецкое</w:t>
      </w:r>
    </w:p>
    <w:p w:rsidR="008D4CEE" w:rsidRPr="000F3728" w:rsidRDefault="007270DE" w:rsidP="000205D1">
      <w:pPr>
        <w:rPr>
          <w:sz w:val="28"/>
          <w:szCs w:val="20"/>
        </w:rPr>
      </w:pPr>
      <w:r>
        <w:rPr>
          <w:sz w:val="28"/>
          <w:szCs w:val="20"/>
        </w:rPr>
        <w:t>15</w:t>
      </w:r>
      <w:r w:rsidR="005F6C34">
        <w:rPr>
          <w:sz w:val="28"/>
          <w:szCs w:val="20"/>
        </w:rPr>
        <w:t>.05.2025</w:t>
      </w:r>
      <w:r w:rsidR="008D4CEE">
        <w:rPr>
          <w:sz w:val="28"/>
          <w:szCs w:val="20"/>
        </w:rPr>
        <w:t xml:space="preserve">                                                                                         </w:t>
      </w:r>
      <w:r w:rsidR="005F6C34">
        <w:rPr>
          <w:sz w:val="28"/>
          <w:szCs w:val="20"/>
        </w:rPr>
        <w:t xml:space="preserve">            </w:t>
      </w:r>
      <w:r w:rsidR="008D4CEE">
        <w:rPr>
          <w:sz w:val="28"/>
          <w:szCs w:val="20"/>
        </w:rPr>
        <w:t>№</w:t>
      </w:r>
      <w:r w:rsidR="005F6C34">
        <w:rPr>
          <w:sz w:val="28"/>
          <w:szCs w:val="20"/>
        </w:rPr>
        <w:t>27-1</w:t>
      </w:r>
    </w:p>
    <w:p w:rsidR="008D4CEE" w:rsidRPr="000F3728" w:rsidRDefault="008D4CEE" w:rsidP="000205D1">
      <w:pPr>
        <w:tabs>
          <w:tab w:val="right" w:pos="8366"/>
          <w:tab w:val="right" w:pos="9337"/>
        </w:tabs>
        <w:jc w:val="both"/>
        <w:rPr>
          <w:color w:val="000000"/>
          <w:sz w:val="28"/>
          <w:szCs w:val="28"/>
        </w:rPr>
      </w:pPr>
    </w:p>
    <w:p w:rsidR="008D4CEE" w:rsidRPr="00112418" w:rsidRDefault="008D4CEE" w:rsidP="000205D1">
      <w:pPr>
        <w:spacing w:after="120"/>
        <w:jc w:val="center"/>
        <w:rPr>
          <w:b/>
          <w:bCs/>
          <w:snapToGrid w:val="0"/>
          <w:sz w:val="28"/>
          <w:szCs w:val="28"/>
        </w:rPr>
      </w:pPr>
      <w:r w:rsidRPr="00112418">
        <w:rPr>
          <w:b/>
          <w:bCs/>
          <w:snapToGrid w:val="0"/>
          <w:sz w:val="28"/>
          <w:szCs w:val="28"/>
        </w:rPr>
        <w:t xml:space="preserve">Об утверждении Положения о муниципальном </w:t>
      </w:r>
      <w:r>
        <w:rPr>
          <w:b/>
          <w:bCs/>
          <w:snapToGrid w:val="0"/>
          <w:sz w:val="28"/>
          <w:szCs w:val="28"/>
        </w:rPr>
        <w:t xml:space="preserve">жилищном </w:t>
      </w:r>
      <w:r w:rsidRPr="00112418">
        <w:rPr>
          <w:b/>
          <w:bCs/>
          <w:snapToGrid w:val="0"/>
          <w:sz w:val="28"/>
          <w:szCs w:val="28"/>
        </w:rPr>
        <w:t>контроле</w:t>
      </w:r>
      <w:r>
        <w:rPr>
          <w:b/>
          <w:bCs/>
          <w:snapToGrid w:val="0"/>
          <w:sz w:val="28"/>
          <w:szCs w:val="28"/>
        </w:rPr>
        <w:t xml:space="preserve"> </w:t>
      </w:r>
      <w:r w:rsidRPr="00112418">
        <w:rPr>
          <w:b/>
          <w:bCs/>
          <w:snapToGrid w:val="0"/>
          <w:sz w:val="28"/>
          <w:szCs w:val="28"/>
        </w:rPr>
        <w:t>в Великорецком сельском поселении</w:t>
      </w:r>
      <w:r>
        <w:rPr>
          <w:b/>
          <w:bCs/>
          <w:snapToGrid w:val="0"/>
          <w:sz w:val="28"/>
          <w:szCs w:val="28"/>
        </w:rPr>
        <w:t xml:space="preserve"> </w:t>
      </w:r>
      <w:r w:rsidRPr="00112418">
        <w:rPr>
          <w:b/>
          <w:bCs/>
          <w:snapToGrid w:val="0"/>
          <w:sz w:val="28"/>
          <w:szCs w:val="28"/>
        </w:rPr>
        <w:t>Юрьянского района Кировской области</w:t>
      </w:r>
    </w:p>
    <w:p w:rsidR="008D4CEE" w:rsidRPr="00960951" w:rsidRDefault="008D4CEE" w:rsidP="000205D1">
      <w:pPr>
        <w:shd w:val="clear" w:color="auto" w:fill="FFFFFF"/>
        <w:ind w:firstLine="567"/>
        <w:rPr>
          <w:b/>
          <w:color w:val="000000"/>
          <w:sz w:val="26"/>
        </w:rPr>
      </w:pPr>
    </w:p>
    <w:p w:rsidR="008D4CEE" w:rsidRPr="004756F4" w:rsidRDefault="008D4CEE" w:rsidP="000205D1">
      <w:pPr>
        <w:ind w:firstLine="720"/>
        <w:jc w:val="both"/>
        <w:rPr>
          <w:bCs/>
          <w:snapToGrid w:val="0"/>
          <w:sz w:val="28"/>
          <w:szCs w:val="28"/>
        </w:rPr>
      </w:pPr>
      <w:r w:rsidRPr="004756F4">
        <w:rPr>
          <w:bCs/>
          <w:snapToGrid w:val="0"/>
          <w:sz w:val="28"/>
          <w:szCs w:val="28"/>
        </w:rPr>
        <w:t xml:space="preserve">В связи с вступлением в силу Федерального закона от 28.12.2024 № 540-ФЗ «О внесении изменений в Федеральный закон «О государственном контроле (надзоре) и муниципальном контроле в Российской Федерации» и в соответствии с Федеральным законом от 31.07.2020 № 248-ФЗ «О государственном контроле (надзоре) и муниципальном контроле в Российской Федерации» в целях приведения в соответствие муниципальных правовых актов </w:t>
      </w:r>
      <w:r>
        <w:rPr>
          <w:bCs/>
          <w:snapToGrid w:val="0"/>
          <w:sz w:val="28"/>
          <w:szCs w:val="28"/>
        </w:rPr>
        <w:t xml:space="preserve">Дума Великорецкого сельского поселения Юрьянского района Кировской области </w:t>
      </w:r>
      <w:r w:rsidRPr="004756F4">
        <w:rPr>
          <w:bCs/>
          <w:snapToGrid w:val="0"/>
          <w:sz w:val="28"/>
          <w:szCs w:val="28"/>
        </w:rPr>
        <w:t>РЕШИЛ</w:t>
      </w:r>
      <w:r>
        <w:rPr>
          <w:bCs/>
          <w:snapToGrid w:val="0"/>
          <w:sz w:val="28"/>
          <w:szCs w:val="28"/>
        </w:rPr>
        <w:t>А</w:t>
      </w:r>
      <w:r w:rsidRPr="004756F4">
        <w:rPr>
          <w:bCs/>
          <w:snapToGrid w:val="0"/>
          <w:sz w:val="28"/>
          <w:szCs w:val="28"/>
        </w:rPr>
        <w:t>:</w:t>
      </w:r>
    </w:p>
    <w:p w:rsidR="008D4CEE" w:rsidRPr="004756F4" w:rsidRDefault="008D4CEE" w:rsidP="000205D1">
      <w:pPr>
        <w:ind w:firstLine="720"/>
        <w:jc w:val="both"/>
        <w:rPr>
          <w:bCs/>
          <w:snapToGrid w:val="0"/>
          <w:color w:val="000000" w:themeColor="text1"/>
          <w:sz w:val="28"/>
          <w:szCs w:val="28"/>
        </w:rPr>
      </w:pPr>
      <w:r w:rsidRPr="004756F4">
        <w:rPr>
          <w:bCs/>
          <w:snapToGrid w:val="0"/>
          <w:color w:val="000000" w:themeColor="text1"/>
          <w:sz w:val="28"/>
          <w:szCs w:val="28"/>
        </w:rPr>
        <w:t xml:space="preserve">1. Утвердить прилагаемое Положение о муниципальном </w:t>
      </w:r>
      <w:r>
        <w:rPr>
          <w:bCs/>
          <w:snapToGrid w:val="0"/>
          <w:color w:val="000000" w:themeColor="text1"/>
          <w:sz w:val="28"/>
          <w:szCs w:val="28"/>
        </w:rPr>
        <w:t xml:space="preserve">жилищном </w:t>
      </w:r>
      <w:r w:rsidRPr="004756F4">
        <w:rPr>
          <w:bCs/>
          <w:snapToGrid w:val="0"/>
          <w:color w:val="000000" w:themeColor="text1"/>
          <w:sz w:val="28"/>
          <w:szCs w:val="28"/>
        </w:rPr>
        <w:t xml:space="preserve">контроле в </w:t>
      </w:r>
      <w:r>
        <w:rPr>
          <w:bCs/>
          <w:snapToGrid w:val="0"/>
          <w:sz w:val="28"/>
          <w:szCs w:val="28"/>
        </w:rPr>
        <w:t>Великорецкого сельского поселения Юрьянского района Кировской области</w:t>
      </w:r>
      <w:r w:rsidRPr="004756F4">
        <w:rPr>
          <w:bCs/>
          <w:snapToGrid w:val="0"/>
          <w:color w:val="000000" w:themeColor="text1"/>
          <w:sz w:val="28"/>
          <w:szCs w:val="28"/>
        </w:rPr>
        <w:t xml:space="preserve">. </w:t>
      </w:r>
    </w:p>
    <w:p w:rsidR="008D4CEE" w:rsidRPr="004756F4" w:rsidRDefault="008D4CEE" w:rsidP="000205D1">
      <w:pPr>
        <w:ind w:firstLine="720"/>
        <w:jc w:val="both"/>
        <w:rPr>
          <w:bCs/>
          <w:snapToGrid w:val="0"/>
          <w:color w:val="000000" w:themeColor="text1"/>
          <w:sz w:val="28"/>
          <w:szCs w:val="28"/>
        </w:rPr>
      </w:pPr>
      <w:r w:rsidRPr="004756F4">
        <w:rPr>
          <w:bCs/>
          <w:snapToGrid w:val="0"/>
          <w:color w:val="000000" w:themeColor="text1"/>
          <w:sz w:val="28"/>
          <w:szCs w:val="28"/>
        </w:rPr>
        <w:t>2. Признать утратившими силу:</w:t>
      </w:r>
    </w:p>
    <w:p w:rsidR="008D4CEE" w:rsidRPr="004756F4" w:rsidRDefault="008D4CEE" w:rsidP="000205D1">
      <w:pPr>
        <w:ind w:firstLine="720"/>
        <w:jc w:val="both"/>
        <w:rPr>
          <w:bCs/>
          <w:snapToGrid w:val="0"/>
          <w:color w:val="000000" w:themeColor="text1"/>
          <w:sz w:val="28"/>
          <w:szCs w:val="28"/>
        </w:rPr>
      </w:pPr>
      <w:r w:rsidRPr="004756F4">
        <w:rPr>
          <w:bCs/>
          <w:snapToGrid w:val="0"/>
          <w:color w:val="000000" w:themeColor="text1"/>
          <w:sz w:val="28"/>
          <w:szCs w:val="28"/>
        </w:rPr>
        <w:t>- решени</w:t>
      </w:r>
      <w:r>
        <w:rPr>
          <w:bCs/>
          <w:snapToGrid w:val="0"/>
          <w:color w:val="000000" w:themeColor="text1"/>
          <w:sz w:val="28"/>
          <w:szCs w:val="28"/>
        </w:rPr>
        <w:t>я</w:t>
      </w:r>
      <w:r w:rsidRPr="004756F4">
        <w:rPr>
          <w:bCs/>
          <w:snapToGrid w:val="0"/>
          <w:color w:val="000000" w:themeColor="text1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Дум</w:t>
      </w:r>
      <w:r w:rsidR="007878E9">
        <w:rPr>
          <w:bCs/>
          <w:snapToGrid w:val="0"/>
          <w:sz w:val="28"/>
          <w:szCs w:val="28"/>
        </w:rPr>
        <w:t>ы</w:t>
      </w:r>
      <w:r>
        <w:rPr>
          <w:bCs/>
          <w:snapToGrid w:val="0"/>
          <w:sz w:val="28"/>
          <w:szCs w:val="28"/>
        </w:rPr>
        <w:t xml:space="preserve"> Великорецкого сельского поселения от 10.11.2021 №47/1, от 17.02.2022 №51/1, от 28.03.2024 №18/1</w:t>
      </w:r>
    </w:p>
    <w:p w:rsidR="008D4CEE" w:rsidRPr="006E36CA" w:rsidRDefault="008D4CEE" w:rsidP="000205D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E36CA">
        <w:rPr>
          <w:sz w:val="28"/>
          <w:szCs w:val="28"/>
        </w:rPr>
        <w:t xml:space="preserve">Настоящее решение вступает в силу с момента опубликования в Информационном бюллетене муниципальных правовых актов органов местного самоуправления Великорецкого сельского поселения Юрьянского района Кировской области. </w:t>
      </w:r>
    </w:p>
    <w:p w:rsidR="008D4CEE" w:rsidRDefault="008D4CEE" w:rsidP="000205D1">
      <w:pPr>
        <w:ind w:firstLine="720"/>
        <w:jc w:val="both"/>
        <w:rPr>
          <w:bCs/>
          <w:snapToGrid w:val="0"/>
          <w:sz w:val="28"/>
          <w:szCs w:val="28"/>
        </w:rPr>
      </w:pPr>
      <w:r w:rsidRPr="004756F4">
        <w:rPr>
          <w:bCs/>
          <w:snapToGrid w:val="0"/>
          <w:sz w:val="28"/>
          <w:szCs w:val="28"/>
        </w:rPr>
        <w:t>.</w:t>
      </w:r>
    </w:p>
    <w:p w:rsidR="008D4CEE" w:rsidRDefault="008D4CEE" w:rsidP="000205D1">
      <w:pPr>
        <w:ind w:firstLine="720"/>
        <w:jc w:val="both"/>
        <w:rPr>
          <w:bCs/>
          <w:snapToGrid w:val="0"/>
          <w:sz w:val="28"/>
          <w:szCs w:val="28"/>
        </w:rPr>
      </w:pPr>
    </w:p>
    <w:p w:rsidR="008D4CEE" w:rsidRPr="004756F4" w:rsidRDefault="008D4CEE" w:rsidP="000205D1">
      <w:pPr>
        <w:ind w:firstLine="720"/>
        <w:jc w:val="both"/>
        <w:rPr>
          <w:bCs/>
          <w:snapToGrid w:val="0"/>
          <w:sz w:val="28"/>
          <w:szCs w:val="28"/>
        </w:rPr>
      </w:pPr>
    </w:p>
    <w:p w:rsidR="008D4CEE" w:rsidRPr="00716BA2" w:rsidRDefault="008D4CEE" w:rsidP="000205D1">
      <w:pPr>
        <w:rPr>
          <w:sz w:val="28"/>
          <w:szCs w:val="28"/>
        </w:rPr>
      </w:pPr>
      <w:r w:rsidRPr="00716BA2">
        <w:rPr>
          <w:sz w:val="28"/>
          <w:szCs w:val="28"/>
        </w:rPr>
        <w:t xml:space="preserve">Председатель Думы Великорецкого сельского </w:t>
      </w:r>
    </w:p>
    <w:p w:rsidR="008D4CEE" w:rsidRPr="00716BA2" w:rsidRDefault="008D4CEE" w:rsidP="000205D1">
      <w:pPr>
        <w:rPr>
          <w:sz w:val="28"/>
          <w:szCs w:val="28"/>
        </w:rPr>
      </w:pPr>
      <w:r w:rsidRPr="00716BA2">
        <w:rPr>
          <w:sz w:val="28"/>
          <w:szCs w:val="28"/>
        </w:rPr>
        <w:t xml:space="preserve">поселения Юрьянского района Кировской </w:t>
      </w:r>
    </w:p>
    <w:p w:rsidR="008D4CEE" w:rsidRPr="00716BA2" w:rsidRDefault="008D4CEE" w:rsidP="000205D1">
      <w:pPr>
        <w:rPr>
          <w:sz w:val="28"/>
          <w:szCs w:val="28"/>
        </w:rPr>
      </w:pPr>
      <w:r w:rsidRPr="00716BA2">
        <w:rPr>
          <w:sz w:val="28"/>
          <w:szCs w:val="28"/>
        </w:rPr>
        <w:t xml:space="preserve">области </w:t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  <w:t>И.В.</w:t>
      </w:r>
      <w:r>
        <w:rPr>
          <w:sz w:val="28"/>
          <w:szCs w:val="28"/>
        </w:rPr>
        <w:t xml:space="preserve"> </w:t>
      </w:r>
      <w:r w:rsidRPr="00716BA2">
        <w:rPr>
          <w:sz w:val="28"/>
          <w:szCs w:val="28"/>
        </w:rPr>
        <w:t>Курушина</w:t>
      </w:r>
    </w:p>
    <w:p w:rsidR="008D4CEE" w:rsidRPr="00716BA2" w:rsidRDefault="008D4CEE" w:rsidP="000205D1">
      <w:pPr>
        <w:rPr>
          <w:sz w:val="28"/>
          <w:szCs w:val="28"/>
        </w:rPr>
      </w:pPr>
    </w:p>
    <w:p w:rsidR="008D4CEE" w:rsidRPr="00716BA2" w:rsidRDefault="008D4CEE" w:rsidP="000205D1">
      <w:pPr>
        <w:rPr>
          <w:sz w:val="28"/>
          <w:szCs w:val="28"/>
        </w:rPr>
      </w:pPr>
      <w:r w:rsidRPr="00716BA2">
        <w:rPr>
          <w:sz w:val="28"/>
          <w:szCs w:val="28"/>
        </w:rPr>
        <w:t>Глава Великорецкого сельского поселения</w:t>
      </w:r>
    </w:p>
    <w:p w:rsidR="008D4CEE" w:rsidRDefault="008D4CEE" w:rsidP="000205D1">
      <w:r w:rsidRPr="00716BA2">
        <w:rPr>
          <w:sz w:val="28"/>
          <w:szCs w:val="28"/>
        </w:rPr>
        <w:t xml:space="preserve">Юрьянского района Кировской области             </w:t>
      </w:r>
      <w:r w:rsidRPr="00716BA2">
        <w:rPr>
          <w:sz w:val="28"/>
          <w:szCs w:val="28"/>
        </w:rPr>
        <w:tab/>
      </w:r>
      <w:r w:rsidRPr="00716BA2">
        <w:rPr>
          <w:sz w:val="28"/>
          <w:szCs w:val="28"/>
        </w:rPr>
        <w:tab/>
        <w:t>Р.Н. Коснырев</w:t>
      </w:r>
      <w:r w:rsidRPr="00716BA2">
        <w:t xml:space="preserve">  </w:t>
      </w:r>
    </w:p>
    <w:p w:rsidR="008D4CEE" w:rsidRDefault="008D4CEE" w:rsidP="000205D1">
      <w:pPr>
        <w:tabs>
          <w:tab w:val="center" w:pos="4961"/>
          <w:tab w:val="left" w:pos="6246"/>
        </w:tabs>
        <w:ind w:firstLine="567"/>
        <w:rPr>
          <w:szCs w:val="20"/>
        </w:rPr>
      </w:pPr>
    </w:p>
    <w:p w:rsidR="008D4CEE" w:rsidRDefault="008D4CEE" w:rsidP="000205D1">
      <w:pPr>
        <w:tabs>
          <w:tab w:val="center" w:pos="4961"/>
          <w:tab w:val="left" w:pos="6246"/>
        </w:tabs>
        <w:ind w:firstLine="567"/>
        <w:rPr>
          <w:szCs w:val="20"/>
        </w:rPr>
      </w:pPr>
    </w:p>
    <w:p w:rsidR="008D4CEE" w:rsidRDefault="008D4CEE" w:rsidP="000205D1">
      <w:pPr>
        <w:tabs>
          <w:tab w:val="center" w:pos="4961"/>
          <w:tab w:val="left" w:pos="6246"/>
        </w:tabs>
        <w:ind w:firstLine="567"/>
        <w:rPr>
          <w:szCs w:val="20"/>
        </w:rPr>
      </w:pPr>
    </w:p>
    <w:p w:rsidR="005F6C34" w:rsidRDefault="005F6C34" w:rsidP="000205D1">
      <w:pPr>
        <w:tabs>
          <w:tab w:val="center" w:pos="4961"/>
          <w:tab w:val="left" w:pos="6246"/>
        </w:tabs>
        <w:ind w:firstLine="567"/>
        <w:rPr>
          <w:szCs w:val="20"/>
        </w:rPr>
      </w:pPr>
    </w:p>
    <w:p w:rsidR="005F6C34" w:rsidRDefault="005F6C34" w:rsidP="000205D1">
      <w:pPr>
        <w:tabs>
          <w:tab w:val="center" w:pos="4961"/>
          <w:tab w:val="left" w:pos="6246"/>
        </w:tabs>
        <w:ind w:firstLine="567"/>
        <w:rPr>
          <w:szCs w:val="20"/>
        </w:rPr>
      </w:pPr>
    </w:p>
    <w:p w:rsidR="005F6C34" w:rsidRDefault="005F6C34" w:rsidP="000205D1">
      <w:pPr>
        <w:tabs>
          <w:tab w:val="center" w:pos="4961"/>
          <w:tab w:val="left" w:pos="6246"/>
        </w:tabs>
        <w:ind w:firstLine="567"/>
        <w:rPr>
          <w:szCs w:val="20"/>
        </w:rPr>
      </w:pPr>
    </w:p>
    <w:p w:rsidR="005F6C34" w:rsidRDefault="005F6C34" w:rsidP="000205D1">
      <w:pPr>
        <w:tabs>
          <w:tab w:val="center" w:pos="4961"/>
          <w:tab w:val="left" w:pos="6246"/>
        </w:tabs>
        <w:ind w:firstLine="567"/>
        <w:rPr>
          <w:szCs w:val="20"/>
        </w:rPr>
      </w:pPr>
    </w:p>
    <w:p w:rsidR="008D4CEE" w:rsidRDefault="008D4CEE" w:rsidP="000205D1">
      <w:pPr>
        <w:tabs>
          <w:tab w:val="center" w:pos="4961"/>
          <w:tab w:val="left" w:pos="6246"/>
        </w:tabs>
        <w:ind w:firstLine="567"/>
        <w:rPr>
          <w:sz w:val="28"/>
          <w:szCs w:val="28"/>
        </w:rPr>
      </w:pPr>
      <w:r>
        <w:rPr>
          <w:szCs w:val="20"/>
        </w:rPr>
        <w:t>Разослать: архив – 1 экз, администрация – 1 экз.; прокуратура – 1 экз.</w:t>
      </w:r>
      <w:r w:rsidRPr="00716BA2">
        <w:t xml:space="preserve">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0"/>
      </w:tblGrid>
      <w:tr w:rsidR="008D4CEE" w:rsidRPr="00960951" w:rsidTr="000205D1">
        <w:tc>
          <w:tcPr>
            <w:tcW w:w="5070" w:type="dxa"/>
            <w:shd w:val="clear" w:color="auto" w:fill="auto"/>
          </w:tcPr>
          <w:p w:rsidR="008D4CEE" w:rsidRPr="00960951" w:rsidRDefault="008D4CEE" w:rsidP="008D4CEE">
            <w:pPr>
              <w:suppressAutoHyphens/>
              <w:autoSpaceDE w:val="0"/>
              <w:autoSpaceDN w:val="0"/>
              <w:adjustRightInd w:val="0"/>
              <w:rPr>
                <w:kern w:val="2"/>
                <w:sz w:val="26"/>
                <w:szCs w:val="28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:rsidR="008D4CEE" w:rsidRPr="00960951" w:rsidRDefault="008D4CEE" w:rsidP="008D4CEE">
            <w:pPr>
              <w:suppressAutoHyphens/>
              <w:jc w:val="both"/>
              <w:rPr>
                <w:kern w:val="2"/>
                <w:sz w:val="26"/>
                <w:szCs w:val="28"/>
                <w:lang w:eastAsia="en-US"/>
              </w:rPr>
            </w:pPr>
          </w:p>
        </w:tc>
      </w:tr>
    </w:tbl>
    <w:p w:rsidR="008D4CEE" w:rsidRPr="000F3728" w:rsidRDefault="008D4CEE" w:rsidP="008D4CEE">
      <w:pPr>
        <w:spacing w:after="120" w:line="240" w:lineRule="exact"/>
        <w:ind w:left="5103"/>
        <w:jc w:val="center"/>
        <w:rPr>
          <w:rStyle w:val="ab"/>
          <w:b w:val="0"/>
          <w:bCs/>
          <w:sz w:val="28"/>
          <w:szCs w:val="28"/>
        </w:rPr>
      </w:pPr>
      <w:r w:rsidRPr="000F3728">
        <w:rPr>
          <w:rStyle w:val="ab"/>
          <w:bCs/>
          <w:sz w:val="28"/>
          <w:szCs w:val="28"/>
        </w:rPr>
        <w:t>УТВЕРЖДЕНО</w:t>
      </w:r>
    </w:p>
    <w:p w:rsidR="008D4CEE" w:rsidRPr="000F3728" w:rsidRDefault="008D4CEE" w:rsidP="008D4CEE">
      <w:pPr>
        <w:spacing w:after="120" w:line="240" w:lineRule="exact"/>
        <w:ind w:left="5103"/>
        <w:jc w:val="center"/>
        <w:rPr>
          <w:rStyle w:val="ab"/>
          <w:b w:val="0"/>
          <w:bCs/>
          <w:sz w:val="28"/>
          <w:szCs w:val="28"/>
        </w:rPr>
      </w:pPr>
      <w:r w:rsidRPr="00BD007C">
        <w:rPr>
          <w:rStyle w:val="ab"/>
          <w:b w:val="0"/>
          <w:bCs/>
          <w:sz w:val="28"/>
          <w:szCs w:val="28"/>
        </w:rPr>
        <w:t>решением</w:t>
      </w:r>
      <w:r w:rsidRPr="000F3728">
        <w:rPr>
          <w:rStyle w:val="ab"/>
          <w:bCs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Думы Великорецкого сельского поселения Юрьянского района Кировской области</w:t>
      </w:r>
    </w:p>
    <w:p w:rsidR="008D4CEE" w:rsidRPr="004944EC" w:rsidRDefault="008D4CEE" w:rsidP="008D4CEE">
      <w:pPr>
        <w:spacing w:after="120" w:line="240" w:lineRule="exact"/>
        <w:ind w:left="5103"/>
        <w:jc w:val="center"/>
        <w:rPr>
          <w:b/>
          <w:sz w:val="28"/>
          <w:szCs w:val="28"/>
        </w:rPr>
      </w:pPr>
      <w:r w:rsidRPr="004944EC">
        <w:rPr>
          <w:rStyle w:val="ab"/>
          <w:b w:val="0"/>
          <w:bCs/>
          <w:sz w:val="28"/>
          <w:szCs w:val="28"/>
        </w:rPr>
        <w:t xml:space="preserve">от </w:t>
      </w:r>
      <w:r w:rsidR="004944EC" w:rsidRPr="004944EC">
        <w:rPr>
          <w:rStyle w:val="ab"/>
          <w:b w:val="0"/>
          <w:bCs/>
          <w:sz w:val="28"/>
          <w:szCs w:val="28"/>
        </w:rPr>
        <w:t>15</w:t>
      </w:r>
      <w:r w:rsidR="005F6C34" w:rsidRPr="004944EC">
        <w:rPr>
          <w:rStyle w:val="ab"/>
          <w:b w:val="0"/>
          <w:bCs/>
          <w:sz w:val="28"/>
          <w:szCs w:val="28"/>
        </w:rPr>
        <w:t>.05.2025</w:t>
      </w:r>
      <w:r w:rsidRPr="004944EC">
        <w:rPr>
          <w:rStyle w:val="ab"/>
          <w:b w:val="0"/>
          <w:bCs/>
          <w:sz w:val="28"/>
          <w:szCs w:val="28"/>
        </w:rPr>
        <w:t xml:space="preserve"> № </w:t>
      </w:r>
      <w:r w:rsidR="005F6C34" w:rsidRPr="004944EC">
        <w:rPr>
          <w:rStyle w:val="ab"/>
          <w:b w:val="0"/>
          <w:bCs/>
          <w:sz w:val="28"/>
          <w:szCs w:val="28"/>
        </w:rPr>
        <w:t>27/1</w:t>
      </w:r>
    </w:p>
    <w:p w:rsidR="008D4CEE" w:rsidRDefault="008D4CEE" w:rsidP="008D4CEE">
      <w:pPr>
        <w:jc w:val="center"/>
        <w:rPr>
          <w:b/>
          <w:bCs/>
          <w:color w:val="000000"/>
          <w:sz w:val="26"/>
          <w:szCs w:val="28"/>
        </w:rPr>
      </w:pPr>
    </w:p>
    <w:p w:rsidR="008D4CEE" w:rsidRPr="00C665D6" w:rsidRDefault="008D4CEE" w:rsidP="008D4CEE">
      <w:pPr>
        <w:jc w:val="center"/>
        <w:rPr>
          <w:b/>
          <w:bCs/>
          <w:color w:val="000000"/>
          <w:sz w:val="28"/>
          <w:szCs w:val="28"/>
        </w:rPr>
      </w:pPr>
      <w:r w:rsidRPr="00C665D6">
        <w:rPr>
          <w:b/>
          <w:bCs/>
          <w:color w:val="000000"/>
          <w:sz w:val="28"/>
          <w:szCs w:val="28"/>
        </w:rPr>
        <w:t>Положение</w:t>
      </w:r>
    </w:p>
    <w:p w:rsidR="008D4CEE" w:rsidRPr="00C665D6" w:rsidRDefault="008D4CEE" w:rsidP="005F6C34">
      <w:pPr>
        <w:jc w:val="center"/>
        <w:rPr>
          <w:b/>
          <w:bCs/>
          <w:color w:val="000000"/>
          <w:sz w:val="28"/>
          <w:szCs w:val="28"/>
        </w:rPr>
      </w:pPr>
      <w:r w:rsidRPr="00C665D6">
        <w:rPr>
          <w:b/>
          <w:bCs/>
          <w:color w:val="000000"/>
          <w:sz w:val="28"/>
          <w:szCs w:val="28"/>
        </w:rPr>
        <w:t xml:space="preserve">о </w:t>
      </w:r>
      <w:r w:rsidRPr="00112418">
        <w:rPr>
          <w:b/>
          <w:bCs/>
          <w:snapToGrid w:val="0"/>
          <w:sz w:val="28"/>
          <w:szCs w:val="28"/>
        </w:rPr>
        <w:t xml:space="preserve">муниципальном </w:t>
      </w:r>
      <w:r>
        <w:rPr>
          <w:b/>
          <w:bCs/>
          <w:snapToGrid w:val="0"/>
          <w:sz w:val="28"/>
          <w:szCs w:val="28"/>
        </w:rPr>
        <w:t xml:space="preserve">жилищном </w:t>
      </w:r>
      <w:r w:rsidRPr="00112418">
        <w:rPr>
          <w:b/>
          <w:bCs/>
          <w:snapToGrid w:val="0"/>
          <w:sz w:val="28"/>
          <w:szCs w:val="28"/>
        </w:rPr>
        <w:t>контроле</w:t>
      </w:r>
      <w:r>
        <w:rPr>
          <w:b/>
          <w:bCs/>
          <w:snapToGrid w:val="0"/>
          <w:sz w:val="28"/>
          <w:szCs w:val="28"/>
        </w:rPr>
        <w:t xml:space="preserve"> </w:t>
      </w:r>
      <w:r w:rsidRPr="00112418">
        <w:rPr>
          <w:b/>
          <w:bCs/>
          <w:snapToGrid w:val="0"/>
          <w:sz w:val="28"/>
          <w:szCs w:val="28"/>
        </w:rPr>
        <w:t>в Великорецком сельском поселении</w:t>
      </w:r>
      <w:r>
        <w:rPr>
          <w:b/>
          <w:bCs/>
          <w:snapToGrid w:val="0"/>
          <w:sz w:val="28"/>
          <w:szCs w:val="28"/>
        </w:rPr>
        <w:t xml:space="preserve"> </w:t>
      </w:r>
      <w:r w:rsidRPr="00112418">
        <w:rPr>
          <w:b/>
          <w:bCs/>
          <w:snapToGrid w:val="0"/>
          <w:sz w:val="28"/>
          <w:szCs w:val="28"/>
        </w:rPr>
        <w:t>Юрьянского района Кировской области</w:t>
      </w:r>
    </w:p>
    <w:p w:rsidR="00640271" w:rsidRPr="00180726" w:rsidRDefault="00640271" w:rsidP="00640271">
      <w:pPr>
        <w:jc w:val="center"/>
        <w:rPr>
          <w:b/>
          <w:bCs/>
          <w:color w:val="000000"/>
          <w:sz w:val="26"/>
          <w:szCs w:val="28"/>
        </w:rPr>
      </w:pPr>
    </w:p>
    <w:p w:rsidR="005F1A6B" w:rsidRPr="008D4CEE" w:rsidRDefault="005F1A6B" w:rsidP="00180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1. Общие положения</w:t>
      </w:r>
    </w:p>
    <w:p w:rsidR="005F1A6B" w:rsidRPr="008D4CEE" w:rsidRDefault="005F1A6B" w:rsidP="00180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1.1. Настоящее Положение устанавливает порядок осуществления муниципального жилищного к</w:t>
      </w:r>
      <w:r w:rsidR="00640271" w:rsidRPr="008D4CEE">
        <w:rPr>
          <w:rFonts w:ascii="Times New Roman" w:hAnsi="Times New Roman" w:cs="Times New Roman"/>
          <w:sz w:val="28"/>
          <w:szCs w:val="28"/>
        </w:rPr>
        <w:t xml:space="preserve">онтроля </w:t>
      </w:r>
      <w:r w:rsidR="008D4CEE" w:rsidRPr="00C665D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D4CEE">
        <w:rPr>
          <w:rFonts w:ascii="Times New Roman" w:hAnsi="Times New Roman" w:cs="Times New Roman"/>
          <w:sz w:val="28"/>
          <w:szCs w:val="28"/>
        </w:rPr>
        <w:t xml:space="preserve">Великорецкого сельского поселения Юрьянского района Кировской области </w:t>
      </w:r>
      <w:r w:rsidRPr="008D4CEE">
        <w:rPr>
          <w:rFonts w:ascii="Times New Roman" w:hAnsi="Times New Roman" w:cs="Times New Roman"/>
          <w:sz w:val="28"/>
          <w:szCs w:val="28"/>
        </w:rPr>
        <w:t>(далее – муниципальный жилищный контроль).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1.2. 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эффективности, законодательством о газоснабжении в Российской Федерации в отношении муниципального жилищного фонда: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2) требований к формированию фондов капитального ремонта;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lastRenderedPageBreak/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9) требова</w:t>
      </w:r>
      <w:r w:rsidR="00875806" w:rsidRPr="008D4CEE">
        <w:rPr>
          <w:rFonts w:ascii="Times New Roman" w:hAnsi="Times New Roman" w:cs="Times New Roman"/>
          <w:color w:val="000000"/>
          <w:sz w:val="28"/>
          <w:szCs w:val="28"/>
        </w:rPr>
        <w:t>ний к порядку размещения ресурс-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11) требований к предоставлению жилых помещений в наемных домах социального использования</w:t>
      </w:r>
      <w:r w:rsidRPr="008D4CEE">
        <w:rPr>
          <w:rFonts w:ascii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t xml:space="preserve"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 </w:t>
      </w:r>
    </w:p>
    <w:p w:rsidR="005F1A6B" w:rsidRPr="008D4CEE" w:rsidRDefault="005F1A6B" w:rsidP="00180726">
      <w:pPr>
        <w:ind w:firstLine="709"/>
        <w:contextualSpacing/>
        <w:jc w:val="both"/>
        <w:rPr>
          <w:sz w:val="28"/>
          <w:szCs w:val="28"/>
        </w:rPr>
      </w:pPr>
      <w:r w:rsidRPr="008D4CEE">
        <w:rPr>
          <w:sz w:val="28"/>
          <w:szCs w:val="28"/>
        </w:rPr>
        <w:t>1.3. Муниципальный жилищный контроль осуществ</w:t>
      </w:r>
      <w:r w:rsidR="00875806" w:rsidRPr="008D4CEE">
        <w:rPr>
          <w:sz w:val="28"/>
          <w:szCs w:val="28"/>
        </w:rPr>
        <w:t>ляется А</w:t>
      </w:r>
      <w:r w:rsidR="00E14CF7" w:rsidRPr="008D4CEE">
        <w:rPr>
          <w:sz w:val="28"/>
          <w:szCs w:val="28"/>
        </w:rPr>
        <w:t xml:space="preserve">дминистрацией </w:t>
      </w:r>
      <w:r w:rsidR="008D4CEE">
        <w:rPr>
          <w:sz w:val="28"/>
          <w:szCs w:val="28"/>
        </w:rPr>
        <w:t>Великорецкого сельского поселения Юрьянского района Кировской области</w:t>
      </w:r>
      <w:r w:rsidR="00E14CF7" w:rsidRPr="008D4CEE">
        <w:rPr>
          <w:sz w:val="28"/>
          <w:szCs w:val="28"/>
        </w:rPr>
        <w:t xml:space="preserve"> </w:t>
      </w:r>
      <w:r w:rsidR="00875806" w:rsidRPr="008D4CEE">
        <w:rPr>
          <w:sz w:val="28"/>
          <w:szCs w:val="28"/>
        </w:rPr>
        <w:t>(далее – А</w:t>
      </w:r>
      <w:r w:rsidRPr="008D4CEE">
        <w:rPr>
          <w:sz w:val="28"/>
          <w:szCs w:val="28"/>
        </w:rPr>
        <w:t>дминистрация).</w:t>
      </w:r>
    </w:p>
    <w:p w:rsidR="005F1A6B" w:rsidRPr="008D4CEE" w:rsidRDefault="00875806" w:rsidP="00180726">
      <w:pPr>
        <w:ind w:firstLine="709"/>
        <w:contextualSpacing/>
        <w:jc w:val="both"/>
        <w:rPr>
          <w:sz w:val="28"/>
          <w:szCs w:val="28"/>
        </w:rPr>
      </w:pPr>
      <w:r w:rsidRPr="008D4CEE">
        <w:rPr>
          <w:sz w:val="28"/>
          <w:szCs w:val="28"/>
        </w:rPr>
        <w:t>1.4. Должностными лицами А</w:t>
      </w:r>
      <w:r w:rsidR="005F1A6B" w:rsidRPr="008D4CEE">
        <w:rPr>
          <w:sz w:val="28"/>
          <w:szCs w:val="28"/>
        </w:rPr>
        <w:t>дминистрации, уполномоченными осуществлять муниципальный жилищный контроль, являютс</w:t>
      </w:r>
      <w:r w:rsidRPr="008D4CEE">
        <w:rPr>
          <w:sz w:val="28"/>
          <w:szCs w:val="28"/>
        </w:rPr>
        <w:t>я Глава А</w:t>
      </w:r>
      <w:r w:rsidR="00E14CF7" w:rsidRPr="008D4CEE">
        <w:rPr>
          <w:sz w:val="28"/>
          <w:szCs w:val="28"/>
        </w:rPr>
        <w:t xml:space="preserve">дминистрации </w:t>
      </w:r>
      <w:r w:rsidR="008D4CEE">
        <w:rPr>
          <w:sz w:val="28"/>
          <w:szCs w:val="28"/>
        </w:rPr>
        <w:t>Великорецкого сельского поселения Юрьянского района Кировской области</w:t>
      </w:r>
      <w:r w:rsidR="005F1A6B" w:rsidRPr="008D4CEE">
        <w:rPr>
          <w:sz w:val="28"/>
          <w:szCs w:val="28"/>
        </w:rPr>
        <w:t xml:space="preserve">, </w:t>
      </w:r>
      <w:r w:rsidR="008D4CEE">
        <w:rPr>
          <w:sz w:val="28"/>
          <w:szCs w:val="28"/>
        </w:rPr>
        <w:t>ведущий специалист</w:t>
      </w:r>
      <w:r w:rsidR="005F1A6B" w:rsidRPr="008D4CEE">
        <w:rPr>
          <w:sz w:val="28"/>
          <w:szCs w:val="28"/>
        </w:rPr>
        <w:t xml:space="preserve"> муниципальной службы (далее также – должностные лица, уполномоченные осуществлять контроль).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контролю.</w:t>
      </w:r>
    </w:p>
    <w:p w:rsidR="005F1A6B" w:rsidRPr="008D4CEE" w:rsidRDefault="005F1A6B" w:rsidP="00180726">
      <w:pPr>
        <w:ind w:firstLine="709"/>
        <w:contextualSpacing/>
        <w:jc w:val="both"/>
        <w:rPr>
          <w:sz w:val="28"/>
          <w:szCs w:val="28"/>
        </w:rPr>
      </w:pPr>
      <w:r w:rsidRPr="008D4CEE">
        <w:rPr>
          <w:sz w:val="28"/>
          <w:szCs w:val="28"/>
        </w:rPr>
        <w:t>Должностные лица, уполномоченные осуществлять муниципальный жилищный контроль, при осуществлении муниципального жилищного контроля,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5F1A6B" w:rsidRPr="008D4CEE" w:rsidRDefault="005F1A6B" w:rsidP="00180726">
      <w:pPr>
        <w:ind w:firstLine="709"/>
        <w:contextualSpacing/>
        <w:jc w:val="both"/>
        <w:rPr>
          <w:sz w:val="28"/>
          <w:szCs w:val="28"/>
        </w:rPr>
      </w:pPr>
      <w:r w:rsidRPr="008D4CEE">
        <w:rPr>
          <w:sz w:val="28"/>
          <w:szCs w:val="28"/>
        </w:rPr>
        <w:t xml:space="preserve">1.5. К отношениям, связанным с осуществлением муниципального жилищного контроля, организацией и проведением профилактических мероприятий, контрольных мероприятий применяются положения Федерального </w:t>
      </w:r>
      <w:r w:rsidRPr="008D4CEE">
        <w:rPr>
          <w:rStyle w:val="a3"/>
          <w:color w:val="auto"/>
          <w:sz w:val="28"/>
          <w:szCs w:val="28"/>
          <w:u w:val="none"/>
        </w:rPr>
        <w:t>закона</w:t>
      </w:r>
      <w:r w:rsidRPr="008D4CEE">
        <w:rPr>
          <w:sz w:val="28"/>
          <w:szCs w:val="28"/>
        </w:rPr>
        <w:t xml:space="preserve"> № 248-ФЗ, Жилищного кодекса Российской Федерации, Федерального </w:t>
      </w:r>
      <w:r w:rsidRPr="008D4CEE">
        <w:rPr>
          <w:rStyle w:val="a3"/>
          <w:color w:val="auto"/>
          <w:sz w:val="28"/>
          <w:szCs w:val="28"/>
          <w:u w:val="none"/>
        </w:rPr>
        <w:t>закона</w:t>
      </w:r>
      <w:r w:rsidRPr="008D4CEE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1.6. Объектами </w:t>
      </w:r>
      <w:bookmarkStart w:id="0" w:name="_Hlk77676821"/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контроля </w:t>
      </w:r>
      <w:bookmarkEnd w:id="0"/>
      <w:r w:rsidRPr="008D4CEE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1" w:name="_Hlk77763353"/>
      <w:bookmarkStart w:id="2" w:name="_Hlk77763765"/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предъявляемые к контролируемым лицам, осуществляющим деятельность,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действия (бездействие), указанные в подпунктах 1 – </w:t>
      </w:r>
      <w:r w:rsidRPr="008D4CEE">
        <w:rPr>
          <w:rFonts w:ascii="Times New Roman" w:hAnsi="Times New Roman" w:cs="Times New Roman"/>
          <w:color w:val="000000"/>
          <w:sz w:val="28"/>
          <w:szCs w:val="28"/>
          <w:u w:val="single"/>
        </w:rPr>
        <w:t>12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 настоящего Положения</w:t>
      </w:r>
      <w:bookmarkEnd w:id="1"/>
      <w:r w:rsidRPr="008D4CEE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2"/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</w:t>
      </w:r>
      <w:r w:rsidRPr="008D4CEE">
        <w:rPr>
          <w:rFonts w:ascii="Times New Roman" w:hAnsi="Times New Roman" w:cs="Times New Roman"/>
          <w:color w:val="000000"/>
          <w:sz w:val="28"/>
          <w:szCs w:val="28"/>
          <w:u w:val="single"/>
        </w:rPr>
        <w:t>12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 настоящего Положения;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</w:t>
      </w:r>
      <w:r w:rsidRPr="008D4CEE">
        <w:rPr>
          <w:rFonts w:ascii="Times New Roman" w:hAnsi="Times New Roman" w:cs="Times New Roman"/>
          <w:sz w:val="28"/>
          <w:szCs w:val="28"/>
        </w:rPr>
        <w:t xml:space="preserve">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в подпунктах 1 – </w:t>
      </w:r>
      <w:r w:rsidRPr="008D4CEE">
        <w:rPr>
          <w:rFonts w:ascii="Times New Roman" w:hAnsi="Times New Roman" w:cs="Times New Roman"/>
          <w:color w:val="000000"/>
          <w:sz w:val="28"/>
          <w:szCs w:val="28"/>
          <w:u w:val="single"/>
        </w:rPr>
        <w:t>12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 настоящего Положения.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1.7. Администрацией в рамках осуществления муниципального жилищного контроля обеспечивается учет объектов муниципального жилищного контроля.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2. Управление рисками причинения вреда (ущерба) охраняемым законом ценностям при осуществлении муниципального жилищного контроля</w:t>
      </w:r>
    </w:p>
    <w:p w:rsidR="005F1A6B" w:rsidRPr="008D4CEE" w:rsidRDefault="005F1A6B" w:rsidP="00180726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муниципальный жилищный контроль на основе управления рисками причинения вреда (ущерба).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2.2. Для целей управления рисками причинения вреда (ущерба) охраняемым законом ценностям при осуществлении муниципального жилищного контроля объекты такого контроля, предусмотренные пунктом 1.7 настоящего Положения, подлежат отнесению к категориям риска в соответствии с Федеральным </w:t>
      </w:r>
      <w:hyperlink r:id="rId9" w:history="1">
        <w:r w:rsidRPr="008D4CEE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</w:t>
        </w:r>
      </w:hyperlink>
      <w:r w:rsidRPr="008D4CEE">
        <w:rPr>
          <w:rFonts w:ascii="Times New Roman" w:hAnsi="Times New Roman" w:cs="Times New Roman"/>
          <w:color w:val="000000"/>
          <w:sz w:val="28"/>
          <w:szCs w:val="28"/>
        </w:rPr>
        <w:t>м № 248-ФЗ.</w:t>
      </w:r>
    </w:p>
    <w:p w:rsidR="005F1A6B" w:rsidRPr="008D4CEE" w:rsidRDefault="00875806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2.3. Отнесение А</w:t>
      </w:r>
      <w:r w:rsidR="005F1A6B"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дминистрацией предусмотренных пунктом 1.7 настоящего Положения объектов муниципального жилищного контроля (далее – объекты контроля) к определенной категории риска осуществляется в соответствии </w:t>
      </w:r>
      <w:r w:rsidR="005F1A6B" w:rsidRPr="008D4CEE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F1A6B"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критериями отнесения соответствующих объектов к определенной кат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егории риска при осуществлении А</w:t>
      </w:r>
      <w:r w:rsidR="005F1A6B"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дминистрацией муниципального жилищного контроля согласно приложению № 1 к настоящему Положению.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Отнесение объектов контроля к категориям риска и изменение присвоенных объектам контроля категорий риск</w:t>
      </w:r>
      <w:r w:rsidR="00875806" w:rsidRPr="008D4CEE">
        <w:rPr>
          <w:rFonts w:ascii="Times New Roman" w:hAnsi="Times New Roman" w:cs="Times New Roman"/>
          <w:color w:val="000000"/>
          <w:sz w:val="28"/>
          <w:szCs w:val="28"/>
        </w:rPr>
        <w:t>а осуществляется распоряжением А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дминистрации.</w:t>
      </w:r>
    </w:p>
    <w:p w:rsidR="005F1A6B" w:rsidRPr="008D4CEE" w:rsidRDefault="00875806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При отнесении А</w:t>
      </w:r>
      <w:r w:rsidR="005F1A6B"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дминистрацией объектов контроля к категориям риска используются в том числе: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1) сведения, содержащиеся в Едином государственном реестре недвижимости;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2) сведения, получаемые при проведении должностными лицами контрольных мероприятий без взаимодействия с контролируемыми лицами;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3) иные сведения, содержащиеся в администрации.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2.4. Администрация для целей управления рисками причинения вреда (ущерба) при осуществлении муниципального жилищного контроля относит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объекты контроля к одной из следующих категорий риска причинения вреда (ущерба) (далее - категории риска):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1) средний риск;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2) умеренный риск;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3) низкий риск.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2.5. В связи с отсутствием объектов контроля, отнесенных к категориям чрезвычайно высокого и высокого риска, плановые контрольные мероприятия не проводятся.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2.6. Для объектов контроля, отнесенных к категории среднего и умеренного риска периодичность проведения обязательных профилактических визитов, определяется Правительством Российской Федерации.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На основании части 5 статьи 2</w:t>
      </w:r>
      <w:r w:rsidR="00875806"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5 Федерального закона № 248-ФЗ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обязательные профилактические визиты в отношении объектов контроля, указанных в абзаце первом настоящего пункта, не проводятся.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Положения настоящего пункта не ограничивают проведение обязательных профилактических визитов, указанных в пунктах 2 - 4 части 1 и части 2 статьи 52.1 Федерального закона № 248-ФЗ.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3. Профилактика рисков причинения вреда (ущерба) охраняемым законом ценностям</w:t>
      </w:r>
    </w:p>
    <w:p w:rsidR="005F1A6B" w:rsidRPr="008D4CEE" w:rsidRDefault="005F1A6B" w:rsidP="00180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3.1. Администрация осуществляет муниципальный жилищный контроль в том числе посредством проведения профилактических мероприятий.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3.2. Профилактические мероприятия осущ</w:t>
      </w:r>
      <w:r w:rsidR="00875806" w:rsidRPr="008D4CEE">
        <w:rPr>
          <w:rFonts w:ascii="Times New Roman" w:hAnsi="Times New Roman" w:cs="Times New Roman"/>
          <w:color w:val="000000"/>
          <w:sz w:val="28"/>
          <w:szCs w:val="28"/>
        </w:rPr>
        <w:t>ествляются А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3.3. При осуществлении муниципального жилищного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 незамедлительно</w:t>
      </w:r>
      <w:r w:rsidR="00CC6475"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информацию об этом Главе </w:t>
      </w:r>
      <w:r w:rsidR="008D4CEE" w:rsidRPr="008D4CEE">
        <w:rPr>
          <w:rFonts w:ascii="Times New Roman" w:hAnsi="Times New Roman" w:cs="Times New Roman"/>
          <w:sz w:val="28"/>
          <w:szCs w:val="28"/>
        </w:rPr>
        <w:t>Великорецкого сельского поселения</w:t>
      </w:r>
      <w:r w:rsidR="008D4CEE">
        <w:rPr>
          <w:sz w:val="28"/>
          <w:szCs w:val="28"/>
        </w:rPr>
        <w:t xml:space="preserve"> </w:t>
      </w:r>
      <w:r w:rsidR="008D4CEE">
        <w:rPr>
          <w:rFonts w:ascii="Times New Roman" w:hAnsi="Times New Roman" w:cs="Times New Roman"/>
          <w:sz w:val="28"/>
          <w:szCs w:val="28"/>
        </w:rPr>
        <w:t>Юрьянского района Кировской области</w:t>
      </w:r>
      <w:r w:rsidR="008D4CEE" w:rsidRPr="008D4CEE">
        <w:rPr>
          <w:rFonts w:ascii="Times New Roman" w:hAnsi="Times New Roman" w:cs="Times New Roman"/>
          <w:sz w:val="28"/>
          <w:szCs w:val="28"/>
        </w:rPr>
        <w:t xml:space="preserve"> </w:t>
      </w:r>
      <w:r w:rsidRPr="008D4CEE">
        <w:rPr>
          <w:rFonts w:ascii="Times New Roman" w:hAnsi="Times New Roman" w:cs="Times New Roman"/>
          <w:sz w:val="28"/>
          <w:szCs w:val="28"/>
        </w:rPr>
        <w:t>(далее – Глава)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для принятия решения о проведении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контрольных мероприятий, </w:t>
      </w:r>
      <w:r w:rsidRPr="008D4CEE">
        <w:rPr>
          <w:rFonts w:ascii="Times New Roman" w:hAnsi="Times New Roman" w:cs="Times New Roman"/>
          <w:sz w:val="28"/>
          <w:szCs w:val="28"/>
        </w:rPr>
        <w:t xml:space="preserve">либо в случаях, предусмотренных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№ 248-ФЗ</w:t>
      </w:r>
      <w:r w:rsidRPr="008D4CEE">
        <w:rPr>
          <w:rFonts w:ascii="Times New Roman" w:hAnsi="Times New Roman" w:cs="Times New Roman"/>
          <w:sz w:val="28"/>
          <w:szCs w:val="28"/>
        </w:rPr>
        <w:t>, принимает меры, указанные в статье 90 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№ 248-ФЗ</w:t>
      </w:r>
      <w:r w:rsidRPr="008D4CEE">
        <w:rPr>
          <w:rFonts w:ascii="Times New Roman" w:hAnsi="Times New Roman" w:cs="Times New Roman"/>
          <w:sz w:val="28"/>
          <w:szCs w:val="28"/>
        </w:rPr>
        <w:t>.</w:t>
      </w:r>
    </w:p>
    <w:p w:rsidR="005F1A6B" w:rsidRPr="008D4CEE" w:rsidRDefault="00985069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3.5. При осуществлении А</w:t>
      </w:r>
      <w:r w:rsidR="005F1A6B" w:rsidRPr="008D4CEE">
        <w:rPr>
          <w:rFonts w:ascii="Times New Roman" w:hAnsi="Times New Roman" w:cs="Times New Roman"/>
          <w:sz w:val="28"/>
          <w:szCs w:val="28"/>
        </w:rPr>
        <w:t>дминистрацией муниципального жилищного контроля могут проводиться следующие виды профилактических мероприятий: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2) объявление предостережения;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3) консультирование;</w:t>
      </w:r>
    </w:p>
    <w:p w:rsidR="005F1A6B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4) профилактический визит.</w:t>
      </w:r>
    </w:p>
    <w:p w:rsidR="0064721C" w:rsidRPr="008D4CEE" w:rsidRDefault="0064721C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6472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обобщение правоприменительной практики</w:t>
      </w:r>
      <w:bookmarkStart w:id="3" w:name="_GoBack"/>
      <w:bookmarkEnd w:id="3"/>
    </w:p>
    <w:p w:rsidR="005F1A6B" w:rsidRPr="008D4CEE" w:rsidRDefault="005F1A6B" w:rsidP="00180726">
      <w:pPr>
        <w:ind w:firstLine="709"/>
        <w:jc w:val="both"/>
        <w:rPr>
          <w:color w:val="000000"/>
          <w:sz w:val="28"/>
          <w:szCs w:val="28"/>
        </w:rPr>
      </w:pPr>
      <w:r w:rsidRPr="008D4CEE">
        <w:rPr>
          <w:color w:val="000000"/>
          <w:sz w:val="28"/>
          <w:szCs w:val="28"/>
        </w:rPr>
        <w:t>3.6.</w:t>
      </w:r>
      <w:r w:rsidR="00985069" w:rsidRPr="008D4CEE">
        <w:rPr>
          <w:color w:val="000000"/>
          <w:sz w:val="28"/>
          <w:szCs w:val="28"/>
        </w:rPr>
        <w:t xml:space="preserve"> Информирование осуществляется А</w:t>
      </w:r>
      <w:r w:rsidRPr="008D4CEE">
        <w:rPr>
          <w:color w:val="000000"/>
          <w:sz w:val="28"/>
          <w:szCs w:val="28"/>
        </w:rPr>
        <w:t>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8D4CEE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состоянии на официальном сайте А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в специальном разделе, посвященном контрольной деятельности, сведения, предусмотренные </w:t>
      </w:r>
      <w:hyperlink r:id="rId10" w:history="1">
        <w:r w:rsidRPr="008D4CEE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 248-ФЗ.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Администрация также вправе информировать насе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ление сельского поселения</w:t>
      </w:r>
      <w:r w:rsidRPr="008D4CE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контроля, их соответствии критериям риска, а также о видах, содержании и об интенсивности контрольных мероприятий, проводимых в отношении объектов контроля, исходя из их отнесения к соответствующей категории риска.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3.7. Администрация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Предостережение оформляется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Контролируемое лицо в течение десяти  рабочих дней со дня получения п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редостережения вправе подать в А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дминистрацию возражение в отношении предостережения (далее – возражение).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Возражение должно содержать:</w:t>
      </w:r>
    </w:p>
    <w:p w:rsidR="005F1A6B" w:rsidRPr="008D4CEE" w:rsidRDefault="00985069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1) наименование А</w:t>
      </w:r>
      <w:r w:rsidR="005F1A6B"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дминистрации, в который направляется возражение;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3) дату и номер предостережения;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4) доводы, на основании которых контролируемое лицо не согласно с объявленным предостережением;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5) дату получения предостережения контролируемым лицом;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6) личную подпись и дату.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Администрация рассматривает возражение в отношении предостережения в течение пятнадцати рабочих дней со дня его получения.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По резул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ьтатам рассмотрения возражения А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дминистрация принимает одно из следующих решений: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1) удовлетворяет возражение в форме отмены предостережения;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2) отказывает в удовлетворении возражения с указанием причины отказа.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Администрация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Повторное направление возражения по тем же основаниям не допускается.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3.8. Консультирование контролируемых лиц осуществляется должностным лицом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Личный прием граждан проводится Главой (или) должностным лицом.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муниципального жилищного контроля;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Должностным лицом ведутся журналы учета консультирований.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 xml:space="preserve">3.9. Консультирование в письменной форме осуществляется должностным лицом в случае, если контролируемым лицом представлен письменный запрос о представлении письменного ответа по перечню вопросов, определенных пунктом 3.8 настоящего Положения. 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Ответ о результатах рассмотрения письменного обращения контролируемое лицо вправе получить в сроки, установленные Федеральным законом от 2 мая 2006 года № 59-ФЗ «О порядке рассмотрения обращений граждан Российской Федерации». 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разделе, посвященном контрольной деятельности, размещается в том числе письменное разъяснение по указанным обращениям, подписанное Главой или должностным лицом.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При осуществлении консультирования должностное лицо,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Информация, ставшая известной должностному лицу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3.10.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 xml:space="preserve">Профилактический </w:t>
      </w:r>
      <w:r w:rsidR="00985069" w:rsidRPr="008D4CEE">
        <w:rPr>
          <w:rFonts w:ascii="Times New Roman" w:hAnsi="Times New Roman" w:cs="Times New Roman"/>
          <w:sz w:val="28"/>
          <w:szCs w:val="28"/>
        </w:rPr>
        <w:t>визит проводится по инициативе А</w:t>
      </w:r>
      <w:r w:rsidRPr="008D4CEE">
        <w:rPr>
          <w:rFonts w:ascii="Times New Roman" w:hAnsi="Times New Roman" w:cs="Times New Roman"/>
          <w:sz w:val="28"/>
          <w:szCs w:val="28"/>
        </w:rPr>
        <w:t>дминистрации (обязательный профилактический визит) в порядке, установленном статей 52.1. Федерального закона № 248-ФЗ или по инициативе контролируемого лица в порядке, установленном статей 52.2. Федерального закона № 248-ФЗ.</w:t>
      </w:r>
    </w:p>
    <w:p w:rsidR="005F1A6B" w:rsidRPr="008D4CEE" w:rsidRDefault="005F1A6B" w:rsidP="00CC6475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Раздел 4. Осуществление контрольных мероприятий и контрольных действий</w:t>
      </w:r>
    </w:p>
    <w:p w:rsidR="005F1A6B" w:rsidRPr="008D4CEE" w:rsidRDefault="005F1A6B" w:rsidP="00180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4.1. При осуществлении муниципального жилищного контро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ля А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дминистрацией могут проводиться следующие виды внеплановых контрольных мероприятий и контрольных действий в рамках указанных мероприятий: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</w:t>
      </w:r>
      <w:r w:rsidRPr="008D4CEE">
        <w:rPr>
          <w:rFonts w:ascii="Times New Roman" w:hAnsi="Times New Roman" w:cs="Times New Roman"/>
          <w:sz w:val="28"/>
          <w:szCs w:val="28"/>
        </w:rPr>
        <w:t xml:space="preserve">.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</w:t>
      </w:r>
      <w:r w:rsidRPr="008D4CEE">
        <w:rPr>
          <w:rFonts w:ascii="Times New Roman" w:hAnsi="Times New Roman" w:cs="Times New Roman"/>
          <w:sz w:val="28"/>
          <w:szCs w:val="28"/>
        </w:rPr>
        <w:t xml:space="preserve">.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экспертизы).</w:t>
      </w:r>
      <w:r w:rsidRPr="008D4CEE">
        <w:rPr>
          <w:rFonts w:ascii="Times New Roman" w:hAnsi="Times New Roman" w:cs="Times New Roman"/>
          <w:sz w:val="28"/>
          <w:szCs w:val="28"/>
        </w:rPr>
        <w:t xml:space="preserve">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Срок проведения документарной проверки не может превышать десять рабочих дней;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экспертизы).</w:t>
      </w:r>
      <w:r w:rsidRPr="008D4CEE">
        <w:rPr>
          <w:rFonts w:ascii="Times New Roman" w:hAnsi="Times New Roman" w:cs="Times New Roman"/>
          <w:sz w:val="28"/>
          <w:szCs w:val="28"/>
        </w:rPr>
        <w:t xml:space="preserve">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предприятия. Срок проведения выездной проверки в отношении контролируемого лица, осуществляющего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контролируемого лица или производственному объекту;</w:t>
      </w:r>
    </w:p>
    <w:p w:rsidR="005F1A6B" w:rsidRPr="008D4CEE" w:rsidRDefault="005F1A6B" w:rsidP="00180726">
      <w:pPr>
        <w:ind w:firstLine="709"/>
        <w:jc w:val="both"/>
        <w:rPr>
          <w:color w:val="000000"/>
          <w:sz w:val="28"/>
          <w:szCs w:val="28"/>
        </w:rPr>
      </w:pPr>
      <w:r w:rsidRPr="008D4CEE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муниципального жилищного контроля, в том числе данных, которые поступают в ходе межведомственного информационного взаимодействия, </w:t>
      </w:r>
      <w:r w:rsidRPr="008D4CEE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8D4CEE">
        <w:rPr>
          <w:color w:val="000000"/>
          <w:sz w:val="28"/>
          <w:szCs w:val="28"/>
        </w:rPr>
        <w:t>);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lastRenderedPageBreak/>
        <w:t>6) выездное обследование (посредством осмотра, инструментального обследования (с применением видеозаписи), испытания, экспертизы).</w:t>
      </w:r>
      <w:r w:rsidRPr="008D4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4.2. Наблюдение за соблюдением обязательных требований и вы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ездное обследование проводятся А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дминистрацией в форме внеплановых мероприятий без взаимодействия с контролируемыми лицами. 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4.3. </w:t>
      </w:r>
      <w:r w:rsidRPr="008D4CEE">
        <w:rPr>
          <w:rFonts w:ascii="Times New Roman" w:hAnsi="Times New Roman" w:cs="Times New Roman"/>
          <w:sz w:val="28"/>
          <w:szCs w:val="28"/>
        </w:rPr>
        <w:t>Контрольные мероприятия, проводимые с взаимодействием с контролируемыми лицами, осуществляются по основаниям, предусмотренным частью 1 статьи 57 Федерального закона № 248-ФЗ.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4.4. В целях оценки риска причинения вреда (ущерба) при принятии решения о проведении и выборе вида внепланового контрольного мероприятия администрация разрабатывает индикаторы риска нарушения обязательных требований. 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индикаторов риска нарушения обязательных требований, проверяемых в рамках осуществления муниципального контроля, установлен приложением № 2 к настоящему Положению. 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4.5. Контрольные мероприятия, проводимые при взаимодействии с контролируемым лицом, проводятся на основании решения, изданного в форме распоряжения администрации о проведении контрольного мероприятия.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4.6. Контрольные мероприятия, проводимые без взаимодействия с контролируемыми лицами, проводятся должностными лицами на основании задания Главы</w:t>
      </w:r>
      <w:r w:rsidRPr="008D4CE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8D4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содержащегося в планах работы А</w:t>
      </w:r>
      <w:r w:rsidRPr="008D4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дминистрации, в том числе в случаях, установленных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11" w:history="1">
        <w:r w:rsidRPr="008D4CEE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№ 248-ФЗ.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color w:val="000000"/>
          <w:sz w:val="28"/>
          <w:szCs w:val="28"/>
        </w:rPr>
        <w:t xml:space="preserve">4.7. Администрация при организации и осуществлении муниципального жилищного контроля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8D4CEE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 апреля 2016 года № 724-</w:t>
      </w:r>
      <w:r w:rsidR="008D4CEE">
        <w:rPr>
          <w:color w:val="000000"/>
          <w:sz w:val="28"/>
          <w:szCs w:val="28"/>
          <w:shd w:val="clear" w:color="auto" w:fill="FFFFFF"/>
        </w:rPr>
        <w:t xml:space="preserve"> </w:t>
      </w:r>
      <w:r w:rsidRPr="008D4CEE">
        <w:rPr>
          <w:color w:val="000000"/>
          <w:sz w:val="28"/>
          <w:szCs w:val="28"/>
          <w:shd w:val="clear" w:color="auto" w:fill="FFFFFF"/>
        </w:rPr>
        <w:t>перечнем</w:t>
      </w:r>
      <w:r w:rsidR="008D4CEE">
        <w:rPr>
          <w:color w:val="000000"/>
          <w:sz w:val="28"/>
          <w:szCs w:val="28"/>
          <w:shd w:val="clear" w:color="auto" w:fill="FFFFFF"/>
        </w:rPr>
        <w:t xml:space="preserve"> </w:t>
      </w:r>
      <w:r w:rsidRPr="008D4CEE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Pr="008D4CEE">
        <w:rPr>
          <w:color w:val="000000"/>
          <w:sz w:val="28"/>
          <w:szCs w:val="28"/>
        </w:rPr>
        <w:t xml:space="preserve"> </w:t>
      </w:r>
      <w:hyperlink r:id="rId12" w:history="1">
        <w:r w:rsidRPr="008D4CEE">
          <w:rPr>
            <w:rStyle w:val="a3"/>
            <w:color w:val="000000"/>
            <w:sz w:val="28"/>
            <w:szCs w:val="28"/>
            <w:u w:val="none"/>
          </w:rPr>
          <w:t>Правилами</w:t>
        </w:r>
      </w:hyperlink>
      <w:r w:rsidRPr="008D4CEE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</w:t>
      </w:r>
      <w:r w:rsidRPr="008D4CEE">
        <w:rPr>
          <w:color w:val="000000"/>
          <w:sz w:val="28"/>
          <w:szCs w:val="28"/>
        </w:rPr>
        <w:lastRenderedPageBreak/>
        <w:t xml:space="preserve">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 марта 2021 года № 338 «О межведомственном информационном взаимодействии в рамках осуществления государственного </w:t>
      </w:r>
      <w:r w:rsidRPr="008D4CEE">
        <w:rPr>
          <w:sz w:val="28"/>
          <w:szCs w:val="28"/>
        </w:rPr>
        <w:t>контроля (надзора), муниципального контроля».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4CEE">
        <w:rPr>
          <w:rFonts w:ascii="Times New Roman" w:hAnsi="Times New Roman" w:cs="Times New Roman"/>
          <w:sz w:val="28"/>
          <w:szCs w:val="28"/>
        </w:rPr>
        <w:t>4.8. В</w:t>
      </w:r>
      <w:r w:rsidRPr="008D4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случае невозможности присутствия при проведении контрольного мероприятия индивидуальный предприниматель, гражданин, являющиеся контролируемыми лицами вправе направить в администрацию информацию о невозможности своего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в администрацию (но не более чем на 20 дней), при одновременном соблюдении следующих условий: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  <w:shd w:val="clear" w:color="auto" w:fill="FFFFFF"/>
        </w:rPr>
        <w:t xml:space="preserve">1) отсутствие признаков </w:t>
      </w:r>
      <w:r w:rsidRPr="008D4CEE">
        <w:rPr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t xml:space="preserve">2) имеются уважительные причины для отсутствия </w:t>
      </w:r>
      <w:r w:rsidRPr="008D4CEE">
        <w:rPr>
          <w:sz w:val="28"/>
          <w:szCs w:val="28"/>
          <w:shd w:val="clear" w:color="auto" w:fill="FFFFFF"/>
        </w:rPr>
        <w:t xml:space="preserve">индивидуального предпринимателя, гражданина, являющихся контролируемыми лицами </w:t>
      </w:r>
      <w:r w:rsidRPr="008D4CEE">
        <w:rPr>
          <w:sz w:val="28"/>
          <w:szCs w:val="28"/>
        </w:rPr>
        <w:t>(болезнь, командировка и т.п.) при проведении</w:t>
      </w:r>
      <w:r w:rsidRPr="008D4CEE">
        <w:rPr>
          <w:sz w:val="28"/>
          <w:szCs w:val="28"/>
          <w:shd w:val="clear" w:color="auto" w:fill="FFFFFF"/>
        </w:rPr>
        <w:t xml:space="preserve"> контрольного мероприятия</w:t>
      </w:r>
      <w:r w:rsidRPr="008D4CEE">
        <w:rPr>
          <w:sz w:val="28"/>
          <w:szCs w:val="28"/>
        </w:rPr>
        <w:t>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4.9. Во всех случаях проведения контрольных мероприятий для фиксации должностными лицами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лицами. 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t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принимается должностным лицом администрации самостоятельно.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t>В обязательном порядке фото- или видео-фиксация доказательств нарушений обязательных требований осуществляется в случае проведения выездной проверки, выездного обследования.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t>Проведение фотосъемки, аудио- и видеозаписи осуществляется с обязательным уведомлением контролируемого лица.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t>Фиксация нарушений обязательных требований при помощи фотосъемки проводится не менее чем двумя снимками. Точки и направления фотографирования обозначаются на схеме объекта, в отношении которого проводится контрольное мероприятие. Фотографирование и видеозапись, используемые для фиксации доказательств соблюдения (нарушения) обязательных требований при проведении контрольных мероприятий, должны проводиться в условиях достаточной освещенности.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lastRenderedPageBreak/>
        <w:t>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проводимого в рамках контрольного мероприятия.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t>Результаты проведения фотосъемки, аудио- и видеозаписи являются приложением к акту контрольного (надзорного) мероприятия.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sz w:val="28"/>
          <w:szCs w:val="28"/>
        </w:rPr>
        <w:t>Инструментальные обследования в ходе проведения контрольных мероприятий осуществляются путем проведения геодезических измерений (определений) и (или) картографических измерений, выполняемых должностными лицами администрации, уполномоченными на проведение контрольного (надзорного) мероприятия.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4.10.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Pr="008D4CEE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2 статьи 90</w:t>
        </w:r>
      </w:hyperlink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 248-ФЗ.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4.11.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5F1A6B" w:rsidRPr="008D4CEE" w:rsidRDefault="005F1A6B" w:rsidP="00180726">
      <w:pPr>
        <w:ind w:firstLine="709"/>
        <w:jc w:val="both"/>
        <w:rPr>
          <w:color w:val="000000"/>
          <w:sz w:val="28"/>
          <w:szCs w:val="28"/>
        </w:rPr>
      </w:pPr>
      <w:r w:rsidRPr="008D4CEE">
        <w:rPr>
          <w:color w:val="000000"/>
          <w:sz w:val="28"/>
          <w:szCs w:val="28"/>
        </w:rPr>
        <w:t>4.12. Оформление акта производится на месте проведения контрольного мероприятия в день окончания проведения такого мероприятия,</w:t>
      </w:r>
      <w:r w:rsidRPr="008D4CEE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8D4CEE">
        <w:rPr>
          <w:color w:val="000000"/>
          <w:sz w:val="28"/>
          <w:szCs w:val="28"/>
        </w:rPr>
        <w:t>.</w:t>
      </w:r>
    </w:p>
    <w:p w:rsidR="005F1A6B" w:rsidRPr="008D4CEE" w:rsidRDefault="005F1A6B" w:rsidP="00180726">
      <w:pPr>
        <w:ind w:firstLine="709"/>
        <w:jc w:val="both"/>
        <w:rPr>
          <w:color w:val="000000"/>
          <w:sz w:val="28"/>
          <w:szCs w:val="28"/>
        </w:rPr>
      </w:pPr>
      <w:r w:rsidRPr="008D4CEE">
        <w:rPr>
          <w:color w:val="000000"/>
          <w:sz w:val="28"/>
          <w:szCs w:val="28"/>
        </w:rPr>
        <w:t>В случае проведения контрольных (надзорных) мероприятий с использованием мобильного приложения "Инспектор" либо составления акта контрольного (надзорного) мероприятия безвзаимодействия, а также в случае, если составление акта по результатам контрольного (надзорного) мероприятия на месте его проведения невозможно по причине совершения контрольных (надзорных) действий, предусмотренных пунктами 6 - 9 части 1 статьи 65 Федерального закона № 248-</w:t>
      </w:r>
      <w:r w:rsidRPr="008D4CEE">
        <w:rPr>
          <w:color w:val="000000"/>
          <w:sz w:val="28"/>
          <w:szCs w:val="28"/>
        </w:rPr>
        <w:lastRenderedPageBreak/>
        <w:t>ФЗ, или в иных случаях, установленных Федеральным законом № 248-ФЗ, администрация направляет акт контролируемому лицу в порядке, установленном статьей 21 Федерального закона № 248-ФЗ.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невозможности составления акта на месте проведения контрольного мероприятия в день окончания проведения такого мероприятия контролируемое лицо не подписывает акт и считается получившим акт в случае его размещения в едином реестре контрольных (надзорных) мероприятий и получения уведомления об этом в порядке, предусмотренном пунктом 2 части 5 статьи 21 </w:t>
      </w:r>
      <w:r w:rsidRPr="008D4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№ 248-ФЗ.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4.13. Информация о контрольных мероприятиях размещается в Едином реестре контрольных (надзорных) мероприятий.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4.14. Информирование контролируемых лиц о совершаемых должностными лицами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8D4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8D4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ния им в адрес А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8D4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Указанн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ый гражданин вправе направлять А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дминистрации документы на бумажном носителе.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До 31 декабря 2025 года информирование контролируемого лица о совершаемых должностными лицами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4.15.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4.16. В случае выявления при проведении контрольного мероприятия нарушений обязательных требований контролируемым лицом администрация (должностное лицо) в пределах полномочий, предусмотренных законодательством Российской Федерации, обязана: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18"/>
      <w:bookmarkEnd w:id="4"/>
      <w:r w:rsidRPr="008D4CEE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5F1A6B" w:rsidRPr="008D4CEE" w:rsidRDefault="005F1A6B" w:rsidP="00180726">
      <w:pPr>
        <w:ind w:firstLine="709"/>
        <w:jc w:val="both"/>
        <w:rPr>
          <w:color w:val="000000"/>
          <w:sz w:val="28"/>
          <w:szCs w:val="28"/>
        </w:rPr>
      </w:pPr>
      <w:r w:rsidRPr="008D4CEE">
        <w:rPr>
          <w:color w:val="000000"/>
          <w:sz w:val="28"/>
          <w:szCs w:val="28"/>
        </w:rPr>
        <w:t xml:space="preserve">4) </w:t>
      </w:r>
      <w:r w:rsidRPr="008D4CEE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8D4CEE">
        <w:rPr>
          <w:color w:val="000000"/>
          <w:sz w:val="28"/>
          <w:szCs w:val="28"/>
        </w:rPr>
        <w:t>;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4.17. Должностные лица при осуществлении муниципального жилищного контроля взаимодействуют в установленном порядке с федеральными органами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исполнительной власти и их территориальными органами, с органами исполнительной власти</w:t>
      </w:r>
      <w:r w:rsidRPr="008D4CEE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:rsidR="005F1A6B" w:rsidRPr="008D4CEE" w:rsidRDefault="005F1A6B" w:rsidP="00180726">
      <w:pPr>
        <w:ind w:firstLine="709"/>
        <w:jc w:val="both"/>
        <w:rPr>
          <w:sz w:val="28"/>
          <w:szCs w:val="28"/>
        </w:rPr>
      </w:pPr>
      <w:r w:rsidRPr="008D4CEE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 направляют копию указанного акта в орган власти, уполномоченный на привлечение к соответствующей ответственности.</w:t>
      </w:r>
    </w:p>
    <w:p w:rsidR="005F1A6B" w:rsidRPr="008D4CEE" w:rsidRDefault="005F1A6B" w:rsidP="00180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1A6B" w:rsidRPr="008D4CEE" w:rsidRDefault="00985069" w:rsidP="00180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5. Обжалование решений А</w:t>
      </w:r>
      <w:r w:rsidR="005F1A6B" w:rsidRPr="008D4C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дминистрации, действий (бездействия) должностных лиц</w:t>
      </w:r>
    </w:p>
    <w:p w:rsidR="005F1A6B" w:rsidRPr="008D4CEE" w:rsidRDefault="005F1A6B" w:rsidP="0018072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1A6B" w:rsidRPr="008D4CEE" w:rsidRDefault="00985069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5.1. Решения А</w:t>
      </w:r>
      <w:r w:rsidR="005F1A6B"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дминистрации, действия (бездействие) должностных лиц, уполномоченных осуществлять муниципальный жилищный контроль, могут быть обжалованы в судебном порядке.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5.2. Досудебный п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орядок подачи жалоб на решения А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дминистрации, действия (бездействие) должностных лиц, уполномоченных осуществлять муниципальный жилищный контроль,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</w:t>
      </w: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A6B" w:rsidRPr="008D4CEE" w:rsidRDefault="005F1A6B" w:rsidP="00180726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6. Ключевые показатели муниципального жилищного контроля и их целевые значения</w:t>
      </w:r>
    </w:p>
    <w:p w:rsidR="005F1A6B" w:rsidRPr="008D4CEE" w:rsidRDefault="005F1A6B" w:rsidP="00180726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1A6B" w:rsidRPr="008D4CEE" w:rsidRDefault="005F1A6B" w:rsidP="00180726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6.1. Оценка результативности и эффективности осуществления муниципального жилищного контроля осуществляется на основании статьи 30 Федерального закона № 248-ФЗ.</w:t>
      </w:r>
    </w:p>
    <w:p w:rsidR="005F1A6B" w:rsidRPr="008D4CEE" w:rsidRDefault="005F1A6B" w:rsidP="0018072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6.2. Для муниципального жилищного контроля установлены следующие ключевые показатели вида контроля и их целевые значения:</w:t>
      </w:r>
    </w:p>
    <w:p w:rsidR="005F1A6B" w:rsidRPr="008D4CEE" w:rsidRDefault="005F1A6B" w:rsidP="0018072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1) Доля устраненных нарушений из числа выявленных нарушений обязательных требований - 70%.</w:t>
      </w:r>
    </w:p>
    <w:p w:rsidR="005F1A6B" w:rsidRPr="008D4CEE" w:rsidRDefault="005F1A6B" w:rsidP="0018072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2) Доля обоснованных жалоб на действия (бездействие) администрации и (или) его должностного лица при проведении контрольных мероприятий - 0%.</w:t>
      </w:r>
    </w:p>
    <w:p w:rsidR="005F1A6B" w:rsidRPr="008D4CEE" w:rsidRDefault="005F1A6B" w:rsidP="0018072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3) Доля отмененных результатов контрольных мероприятий - 0%.</w:t>
      </w:r>
    </w:p>
    <w:p w:rsidR="005F1A6B" w:rsidRPr="008D4CEE" w:rsidRDefault="005F1A6B" w:rsidP="0018072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4) 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5F1A6B" w:rsidRPr="008D4CEE" w:rsidRDefault="005F1A6B" w:rsidP="0018072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5) Доля вынесенных судебных решений о назначении административного наказания по материалам администрации - 95%.</w:t>
      </w:r>
    </w:p>
    <w:p w:rsidR="005F1A6B" w:rsidRPr="008D4CEE" w:rsidRDefault="005F1A6B" w:rsidP="0018072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lastRenderedPageBreak/>
        <w:t>6) Доля отмененных в судебном порядке постановлений администрации по делам об административных правонарушениях от общего количества таких постановлений, вынесенных администрацией,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5F1A6B" w:rsidRPr="008D4CEE" w:rsidRDefault="005F1A6B" w:rsidP="0018072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6.3. Для муниципального жилищного контроля установлены следующие индикативные показатели: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внеплановых контрольных мероприятий, проведенных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общее количество контрольных мероприятий с взаимодействием, проведенных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контрольных мероприятий с взаимодействием по каждому виду контрольных мероприятий, проведенных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контрольных мероприятий, проведенных с использованием средств дистанционного взаимодействия,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>количество обязательных профилактических визитов, проведенных за отчетный период;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предостережений о недопустимости нарушения обязательных требований, объявленных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контрольных мероприятий, по результатам которых выявлены нарушения обязательных требований,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контрольных мероприятий, по итогам которых возбуждены дела об административных правонарушениях,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сумма административных штрафов, наложенных по результатам контрольных мероприятий,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>количество направленных в органы прокуратуры заявлений</w:t>
      </w:r>
      <w:r w:rsidRPr="008D4CEE">
        <w:rPr>
          <w:rFonts w:ascii="Times New Roman" w:hAnsi="Times New Roman"/>
          <w:sz w:val="28"/>
          <w:szCs w:val="28"/>
        </w:rPr>
        <w:br/>
        <w:t xml:space="preserve"> о согласовании проведения контрольных мероприятий,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>количество направленных в органы прокуратуры заявлений</w:t>
      </w:r>
      <w:r w:rsidRPr="008D4CEE">
        <w:rPr>
          <w:rFonts w:ascii="Times New Roman" w:hAnsi="Times New Roman"/>
          <w:sz w:val="28"/>
          <w:szCs w:val="28"/>
        </w:rPr>
        <w:br/>
        <w:t xml:space="preserve"> о согласовании проведения контрольных мероприятий, по которым органами прокуратуры отказано в согласовании,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общее количество учтенных объектов контроля на конец отчетного периода;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>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учтенных контролируемых лиц на конец отчетного периода;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учтенных контролируемых лиц, в отношении которых проведены контрольные мероприятия,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исковых заявлений об оспаривании решений, действий (бездействий) должностных лиц администрации, направленных контролируемыми лицами в судебном порядке, за отчетный период; </w:t>
      </w:r>
    </w:p>
    <w:p w:rsidR="005F1A6B" w:rsidRPr="008D4CEE" w:rsidRDefault="005F1A6B" w:rsidP="00180726">
      <w:pPr>
        <w:pStyle w:val="a7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D4CEE">
        <w:rPr>
          <w:rFonts w:ascii="Times New Roman" w:hAnsi="Times New Roman"/>
          <w:sz w:val="28"/>
          <w:szCs w:val="28"/>
        </w:rPr>
        <w:t xml:space="preserve">количество исковых заявлений об оспаривании решений, действий </w:t>
      </w:r>
      <w:r w:rsidRPr="008D4CEE">
        <w:rPr>
          <w:rFonts w:ascii="Times New Roman" w:hAnsi="Times New Roman"/>
          <w:sz w:val="28"/>
          <w:szCs w:val="28"/>
        </w:rPr>
        <w:lastRenderedPageBreak/>
        <w:t xml:space="preserve">(бездействий) должностных лиц администрации,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5F1A6B" w:rsidRPr="008D4CEE" w:rsidRDefault="005F1A6B" w:rsidP="00180726">
      <w:pPr>
        <w:ind w:firstLine="567"/>
        <w:jc w:val="both"/>
        <w:rPr>
          <w:sz w:val="28"/>
          <w:szCs w:val="28"/>
        </w:rPr>
      </w:pPr>
      <w:r w:rsidRPr="008D4CEE">
        <w:rPr>
          <w:sz w:val="28"/>
          <w:szCs w:val="28"/>
        </w:rPr>
        <w:t>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222131" w:rsidRDefault="005F1A6B" w:rsidP="00222131">
      <w:pPr>
        <w:ind w:left="644"/>
        <w:jc w:val="right"/>
      </w:pPr>
      <w:r w:rsidRPr="008D4CEE">
        <w:rPr>
          <w:color w:val="000000"/>
          <w:sz w:val="28"/>
          <w:szCs w:val="28"/>
        </w:rPr>
        <w:br w:type="page"/>
      </w:r>
      <w:r w:rsidR="00222131">
        <w:lastRenderedPageBreak/>
        <w:t>Приложение 1</w:t>
      </w:r>
    </w:p>
    <w:p w:rsidR="00222131" w:rsidRDefault="00222131" w:rsidP="00222131">
      <w:pPr>
        <w:ind w:left="644"/>
        <w:jc w:val="right"/>
      </w:pPr>
      <w:r w:rsidRPr="005E1C8C">
        <w:t xml:space="preserve">к Положению о муниципальном </w:t>
      </w:r>
      <w:r>
        <w:t>жилищном</w:t>
      </w:r>
    </w:p>
    <w:p w:rsidR="00222131" w:rsidRDefault="00222131" w:rsidP="00222131">
      <w:pPr>
        <w:ind w:left="644"/>
        <w:jc w:val="center"/>
      </w:pPr>
      <w:r>
        <w:t xml:space="preserve">                                                                   </w:t>
      </w:r>
      <w:r w:rsidRPr="005E1C8C">
        <w:t xml:space="preserve">контроле на территории </w:t>
      </w:r>
      <w:r>
        <w:t>Великорецкого</w:t>
      </w:r>
    </w:p>
    <w:p w:rsidR="00222131" w:rsidRDefault="00222131" w:rsidP="00222131">
      <w:pPr>
        <w:ind w:left="644"/>
        <w:jc w:val="center"/>
      </w:pPr>
      <w:r>
        <w:t xml:space="preserve">                                                                    </w:t>
      </w:r>
      <w:r w:rsidRPr="005E1C8C">
        <w:t>сельского поселения Юрьянского района</w:t>
      </w:r>
    </w:p>
    <w:p w:rsidR="00222131" w:rsidRPr="003D1475" w:rsidRDefault="00222131" w:rsidP="00222131">
      <w:pPr>
        <w:ind w:left="644"/>
        <w:jc w:val="center"/>
      </w:pPr>
      <w:r>
        <w:t xml:space="preserve">                               Кировской области</w:t>
      </w:r>
    </w:p>
    <w:p w:rsidR="005F1A6B" w:rsidRPr="008D4CEE" w:rsidRDefault="005F1A6B" w:rsidP="00222131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381"/>
      <w:bookmarkEnd w:id="5"/>
      <w:r w:rsidRPr="008D4CEE">
        <w:rPr>
          <w:rFonts w:ascii="Times New Roman" w:hAnsi="Times New Roman" w:cs="Times New Roman"/>
          <w:color w:val="000000"/>
          <w:sz w:val="28"/>
          <w:szCs w:val="28"/>
        </w:rPr>
        <w:t>Критерии</w:t>
      </w:r>
    </w:p>
    <w:p w:rsidR="005F1A6B" w:rsidRPr="008D4CEE" w:rsidRDefault="005F1A6B" w:rsidP="0018072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отнесения </w:t>
      </w:r>
      <w:r w:rsidRPr="008D4CEE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объектов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муниципального жилищного контроля к определенной категории риска при осу</w:t>
      </w:r>
      <w:r w:rsidR="00985069" w:rsidRPr="008D4CEE">
        <w:rPr>
          <w:rFonts w:ascii="Times New Roman" w:hAnsi="Times New Roman" w:cs="Times New Roman"/>
          <w:color w:val="000000"/>
          <w:sz w:val="28"/>
          <w:szCs w:val="28"/>
        </w:rPr>
        <w:t>ществлении А</w:t>
      </w:r>
      <w:r w:rsidR="00F87895"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дминистрацией </w:t>
      </w:r>
      <w:r w:rsidR="00BD007C">
        <w:rPr>
          <w:rFonts w:ascii="Times New Roman" w:hAnsi="Times New Roman" w:cs="Times New Roman"/>
          <w:color w:val="000000"/>
          <w:sz w:val="28"/>
          <w:szCs w:val="28"/>
        </w:rPr>
        <w:t>Великорецкого сельского поселения Юрьянского района Кировской области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жилищного контроля</w:t>
      </w:r>
    </w:p>
    <w:p w:rsidR="005F1A6B" w:rsidRPr="008D4CEE" w:rsidRDefault="005F1A6B" w:rsidP="001807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1. Отнесение объектов контроля к определенной категории риска осуществляется в зависимости от значения показателя риска:</w:t>
      </w: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- при значении показателя риска более 4 объект контроля относится - к категории среднего риска;</w:t>
      </w: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 xml:space="preserve">- при значении показателя риска от 3 до 4 включительно - к категории умеренного риска; </w:t>
      </w: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- при значении показателя риска от 0 до 2 включительно - к категории низкого риска.</w:t>
      </w: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2. Показатель риска рассчитывается по следующей формуле:</w:t>
      </w: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К = 2 x V1 + V2 + 2 x V3, где: К - показатель риска;</w:t>
      </w: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V1 -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статьей 19.4.1 Кодекса Российской Федерации об административных правонарушениях, вынесенных по протоколам об административных правонарушениях, составленных администрацией;</w:t>
      </w: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V2 - количество вступивших в законную силу за два календарных года, предшествующих году, в котором принимается решение об отнесении объекта контроля к категории риска, постановлений о назначении административного наказания контролируемому лицу (его должностным лицам) за совершение административных правонарушений, предусмотренных статьями 7.21-7.23, частями 4 и 5 статьи 9.16, статьей 19.7 Кодекса Российской Федерации об административных правонарушениях, вынесенных по протоколам об административных правонарушениях, составленных администрацией.</w:t>
      </w: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E">
        <w:rPr>
          <w:rFonts w:ascii="Times New Roman" w:hAnsi="Times New Roman" w:cs="Times New Roman"/>
          <w:sz w:val="28"/>
          <w:szCs w:val="28"/>
        </w:rPr>
        <w:t>V3 -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частью 1 статьи 19.5 Кодекса Российской Федерации об административных правонарушениях, вынесенных по протоколам об административных правонарушениях, составленных администрацией.</w:t>
      </w: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A6B" w:rsidRPr="008D4CEE" w:rsidRDefault="005F1A6B" w:rsidP="0018072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222131" w:rsidRDefault="00222131" w:rsidP="00222131">
      <w:pPr>
        <w:ind w:left="644"/>
        <w:jc w:val="right"/>
      </w:pPr>
      <w:r>
        <w:lastRenderedPageBreak/>
        <w:t>Приложение 2</w:t>
      </w:r>
    </w:p>
    <w:p w:rsidR="00222131" w:rsidRDefault="00222131" w:rsidP="00222131">
      <w:pPr>
        <w:ind w:left="644"/>
        <w:jc w:val="center"/>
      </w:pPr>
      <w:r>
        <w:t xml:space="preserve">                                                                          </w:t>
      </w:r>
      <w:r w:rsidRPr="005E1C8C">
        <w:t xml:space="preserve">к Положению о муниципальном </w:t>
      </w:r>
      <w:r>
        <w:t xml:space="preserve">жилищном </w:t>
      </w:r>
    </w:p>
    <w:p w:rsidR="00222131" w:rsidRDefault="00222131" w:rsidP="00222131">
      <w:pPr>
        <w:ind w:left="644"/>
        <w:jc w:val="right"/>
      </w:pPr>
      <w:r>
        <w:t xml:space="preserve">                                                                 </w:t>
      </w:r>
      <w:r w:rsidRPr="005E1C8C">
        <w:t xml:space="preserve">контроле на территории </w:t>
      </w:r>
      <w:r>
        <w:t>Великорецкого сельского поселения Юрьянского района</w:t>
      </w:r>
    </w:p>
    <w:p w:rsidR="00222131" w:rsidRPr="003D1475" w:rsidRDefault="00222131" w:rsidP="00222131">
      <w:pPr>
        <w:ind w:left="644"/>
        <w:jc w:val="center"/>
      </w:pPr>
      <w:r>
        <w:t xml:space="preserve">                                           Кировской области     </w:t>
      </w:r>
    </w:p>
    <w:p w:rsidR="005F1A6B" w:rsidRPr="008D4CEE" w:rsidRDefault="005F1A6B" w:rsidP="00180726">
      <w:pPr>
        <w:pStyle w:val="ConsPlusTitle"/>
        <w:jc w:val="right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2131" w:rsidRPr="002E376F" w:rsidRDefault="00222131" w:rsidP="00222131">
      <w:pPr>
        <w:pStyle w:val="ac"/>
        <w:ind w:left="1134" w:firstLine="12"/>
        <w:jc w:val="center"/>
        <w:rPr>
          <w:b/>
          <w:color w:val="000000"/>
          <w:sz w:val="28"/>
          <w:szCs w:val="28"/>
        </w:rPr>
      </w:pPr>
      <w:r w:rsidRPr="002E376F">
        <w:rPr>
          <w:b/>
          <w:color w:val="000000"/>
          <w:sz w:val="28"/>
          <w:szCs w:val="28"/>
        </w:rPr>
        <w:t xml:space="preserve">Индикаторы риска при осуществлении муниципального </w:t>
      </w:r>
      <w:r>
        <w:rPr>
          <w:b/>
          <w:color w:val="000000"/>
          <w:sz w:val="28"/>
          <w:szCs w:val="28"/>
        </w:rPr>
        <w:t xml:space="preserve">жилищного </w:t>
      </w:r>
      <w:r w:rsidRPr="002E376F">
        <w:rPr>
          <w:b/>
          <w:color w:val="000000"/>
          <w:sz w:val="28"/>
          <w:szCs w:val="28"/>
        </w:rPr>
        <w:t xml:space="preserve">контроля </w:t>
      </w:r>
      <w:r w:rsidRPr="002E376F">
        <w:rPr>
          <w:b/>
          <w:sz w:val="28"/>
          <w:szCs w:val="28"/>
        </w:rPr>
        <w:t>на территории Великорецкого сельского поселения Юрьянского района</w:t>
      </w:r>
      <w:r w:rsidR="00BD007C">
        <w:rPr>
          <w:b/>
          <w:sz w:val="28"/>
          <w:szCs w:val="28"/>
        </w:rPr>
        <w:t xml:space="preserve"> Кировской области</w:t>
      </w:r>
    </w:p>
    <w:p w:rsidR="00222131" w:rsidRDefault="00222131" w:rsidP="00222131">
      <w:pPr>
        <w:pStyle w:val="ac"/>
        <w:spacing w:line="276" w:lineRule="auto"/>
        <w:rPr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A6B" w:rsidRPr="008D4CEE" w:rsidRDefault="005F1A6B" w:rsidP="0018072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A6B" w:rsidRPr="008D4CEE" w:rsidRDefault="005F1A6B" w:rsidP="00180726">
      <w:pPr>
        <w:pStyle w:val="s1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1. Трехкратный и более рост количества обращений за квартал в сравнении с предшествующим аналогичным периодом, поступивших в адрес администрации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 муниципальных образований</w:t>
      </w:r>
      <w:r w:rsidR="00C35C2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D4CEE">
        <w:rPr>
          <w:rFonts w:ascii="Times New Roman" w:hAnsi="Times New Roman" w:cs="Times New Roman"/>
          <w:color w:val="000000"/>
          <w:sz w:val="28"/>
          <w:szCs w:val="28"/>
        </w:rPr>
        <w:t>из средств массовой информации, информационно-телекоммуникационной сети Интернет,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Федерации.</w:t>
      </w:r>
    </w:p>
    <w:p w:rsidR="005F1A6B" w:rsidRPr="008D4CEE" w:rsidRDefault="005F1A6B" w:rsidP="00180726">
      <w:pPr>
        <w:pStyle w:val="s1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8D4CEE">
        <w:rPr>
          <w:rFonts w:ascii="Times New Roman" w:hAnsi="Times New Roman" w:cs="Times New Roman"/>
          <w:color w:val="000000"/>
          <w:sz w:val="28"/>
          <w:szCs w:val="28"/>
        </w:rPr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 кодекса Российской Федерации.</w:t>
      </w:r>
    </w:p>
    <w:sectPr w:rsidR="005F1A6B" w:rsidRPr="008D4CEE" w:rsidSect="00BD007C">
      <w:headerReference w:type="even" r:id="rId14"/>
      <w:headerReference w:type="default" r:id="rId15"/>
      <w:pgSz w:w="11906" w:h="16838"/>
      <w:pgMar w:top="567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70D" w:rsidRDefault="0071570D">
      <w:r>
        <w:separator/>
      </w:r>
    </w:p>
  </w:endnote>
  <w:endnote w:type="continuationSeparator" w:id="0">
    <w:p w:rsidR="0071570D" w:rsidRDefault="00715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70D" w:rsidRDefault="0071570D">
      <w:r>
        <w:separator/>
      </w:r>
    </w:p>
  </w:footnote>
  <w:footnote w:type="continuationSeparator" w:id="0">
    <w:p w:rsidR="0071570D" w:rsidRDefault="00715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A00" w:rsidRDefault="005F1A6B" w:rsidP="00CC62C7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end"/>
    </w:r>
  </w:p>
  <w:p w:rsidR="00710A00" w:rsidRDefault="007157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A00" w:rsidRDefault="005F1A6B" w:rsidP="00CC62C7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64721C">
      <w:rPr>
        <w:rStyle w:val="a6"/>
        <w:noProof/>
      </w:rPr>
      <w:t>6</w:t>
    </w:r>
    <w:r>
      <w:rPr>
        <w:rStyle w:val="a6"/>
      </w:rPr>
      <w:fldChar w:fldCharType="end"/>
    </w:r>
  </w:p>
  <w:p w:rsidR="00710A00" w:rsidRDefault="007157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07D8F"/>
    <w:multiLevelType w:val="hybridMultilevel"/>
    <w:tmpl w:val="0AB62A88"/>
    <w:lvl w:ilvl="0" w:tplc="BEBA716E">
      <w:start w:val="1"/>
      <w:numFmt w:val="decimal"/>
      <w:lvlText w:val="%1."/>
      <w:lvlJc w:val="left"/>
      <w:pPr>
        <w:ind w:left="708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143"/>
    <w:rsid w:val="000C613A"/>
    <w:rsid w:val="00166AB4"/>
    <w:rsid w:val="00180726"/>
    <w:rsid w:val="001A24D1"/>
    <w:rsid w:val="00201823"/>
    <w:rsid w:val="00222131"/>
    <w:rsid w:val="002266FF"/>
    <w:rsid w:val="002552A8"/>
    <w:rsid w:val="003E0B95"/>
    <w:rsid w:val="00437143"/>
    <w:rsid w:val="004944EC"/>
    <w:rsid w:val="005F1A6B"/>
    <w:rsid w:val="005F6C34"/>
    <w:rsid w:val="00640271"/>
    <w:rsid w:val="0064721C"/>
    <w:rsid w:val="00663C4A"/>
    <w:rsid w:val="0071570D"/>
    <w:rsid w:val="007270DE"/>
    <w:rsid w:val="007352D3"/>
    <w:rsid w:val="007878E9"/>
    <w:rsid w:val="00875806"/>
    <w:rsid w:val="008B0537"/>
    <w:rsid w:val="008D4CEE"/>
    <w:rsid w:val="008F66A8"/>
    <w:rsid w:val="00910616"/>
    <w:rsid w:val="00985069"/>
    <w:rsid w:val="00A00530"/>
    <w:rsid w:val="00A44B06"/>
    <w:rsid w:val="00B60DD5"/>
    <w:rsid w:val="00BD007C"/>
    <w:rsid w:val="00BE431B"/>
    <w:rsid w:val="00C35C2D"/>
    <w:rsid w:val="00C566F9"/>
    <w:rsid w:val="00CC6475"/>
    <w:rsid w:val="00E14CF7"/>
    <w:rsid w:val="00E909E8"/>
    <w:rsid w:val="00ED1DAB"/>
    <w:rsid w:val="00F56A5B"/>
    <w:rsid w:val="00F8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1A6B"/>
    <w:rPr>
      <w:color w:val="0000FF"/>
      <w:u w:val="single"/>
    </w:rPr>
  </w:style>
  <w:style w:type="paragraph" w:customStyle="1" w:styleId="ConsPlusTitle">
    <w:name w:val="ConsPlusTitle"/>
    <w:rsid w:val="005F1A6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uiPriority w:val="99"/>
    <w:rsid w:val="005F1A6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5F1A6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5F1A6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5F1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1A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rsid w:val="005F1A6B"/>
  </w:style>
  <w:style w:type="paragraph" w:styleId="a7">
    <w:name w:val="Body Text"/>
    <w:basedOn w:val="a"/>
    <w:link w:val="a8"/>
    <w:uiPriority w:val="99"/>
    <w:semiHidden/>
    <w:unhideWhenUsed/>
    <w:rsid w:val="005F1A6B"/>
    <w:pPr>
      <w:widowControl w:val="0"/>
      <w:spacing w:after="120"/>
    </w:pPr>
    <w:rPr>
      <w:rFonts w:ascii="Arial" w:hAnsi="Arial"/>
      <w:color w:val="00000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5F1A6B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52A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52A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Цветовое выделение"/>
    <w:uiPriority w:val="99"/>
    <w:rsid w:val="008D4CEE"/>
    <w:rPr>
      <w:b/>
      <w:color w:val="26282F"/>
      <w:sz w:val="26"/>
    </w:rPr>
  </w:style>
  <w:style w:type="paragraph" w:styleId="ac">
    <w:name w:val="List Paragraph"/>
    <w:basedOn w:val="a"/>
    <w:uiPriority w:val="34"/>
    <w:qFormat/>
    <w:rsid w:val="0022213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1A6B"/>
    <w:rPr>
      <w:color w:val="0000FF"/>
      <w:u w:val="single"/>
    </w:rPr>
  </w:style>
  <w:style w:type="paragraph" w:customStyle="1" w:styleId="ConsPlusTitle">
    <w:name w:val="ConsPlusTitle"/>
    <w:rsid w:val="005F1A6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uiPriority w:val="99"/>
    <w:rsid w:val="005F1A6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5F1A6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5F1A6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5F1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1A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rsid w:val="005F1A6B"/>
  </w:style>
  <w:style w:type="paragraph" w:styleId="a7">
    <w:name w:val="Body Text"/>
    <w:basedOn w:val="a"/>
    <w:link w:val="a8"/>
    <w:uiPriority w:val="99"/>
    <w:semiHidden/>
    <w:unhideWhenUsed/>
    <w:rsid w:val="005F1A6B"/>
    <w:pPr>
      <w:widowControl w:val="0"/>
      <w:spacing w:after="120"/>
    </w:pPr>
    <w:rPr>
      <w:rFonts w:ascii="Arial" w:hAnsi="Arial"/>
      <w:color w:val="00000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5F1A6B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52A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52A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Цветовое выделение"/>
    <w:uiPriority w:val="99"/>
    <w:rsid w:val="008D4CEE"/>
    <w:rPr>
      <w:b/>
      <w:color w:val="26282F"/>
      <w:sz w:val="26"/>
    </w:rPr>
  </w:style>
  <w:style w:type="paragraph" w:styleId="ac">
    <w:name w:val="List Paragraph"/>
    <w:basedOn w:val="a"/>
    <w:uiPriority w:val="34"/>
    <w:qFormat/>
    <w:rsid w:val="0022213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&amp;dst=100512&amp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04596-6667-427A-9720-FF6F23CB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6852</Words>
  <Characters>39059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veliadm</cp:lastModifiedBy>
  <cp:revision>16</cp:revision>
  <cp:lastPrinted>2025-04-23T11:33:00Z</cp:lastPrinted>
  <dcterms:created xsi:type="dcterms:W3CDTF">2025-04-23T10:29:00Z</dcterms:created>
  <dcterms:modified xsi:type="dcterms:W3CDTF">2025-05-15T07:16:00Z</dcterms:modified>
</cp:coreProperties>
</file>