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5D6" w:rsidRDefault="00C665D6" w:rsidP="00C665D6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ДУМА ВЕЛИКОРЕЦКОГО СЕЛЬСКОГО ПОСЕЛЕНИЯ </w:t>
      </w:r>
    </w:p>
    <w:p w:rsidR="00C665D6" w:rsidRPr="000F3728" w:rsidRDefault="00C665D6" w:rsidP="00C665D6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ЮРЬЯНСКОГО РАЙОНА КИРОВСКОЙ ОБЛАСТИ</w:t>
      </w:r>
    </w:p>
    <w:p w:rsidR="00C665D6" w:rsidRPr="000F3728" w:rsidRDefault="00C665D6" w:rsidP="00C665D6">
      <w:pPr>
        <w:jc w:val="center"/>
        <w:rPr>
          <w:sz w:val="28"/>
          <w:szCs w:val="20"/>
        </w:rPr>
      </w:pPr>
    </w:p>
    <w:p w:rsidR="00C665D6" w:rsidRDefault="00C665D6" w:rsidP="00C665D6">
      <w:pPr>
        <w:jc w:val="center"/>
        <w:rPr>
          <w:b/>
          <w:sz w:val="28"/>
          <w:szCs w:val="20"/>
        </w:rPr>
      </w:pPr>
      <w:r w:rsidRPr="000F3728">
        <w:rPr>
          <w:b/>
          <w:sz w:val="28"/>
          <w:szCs w:val="20"/>
        </w:rPr>
        <w:t>РЕШЕНИЕ</w:t>
      </w:r>
    </w:p>
    <w:p w:rsidR="00C665D6" w:rsidRPr="000F3728" w:rsidRDefault="00C665D6" w:rsidP="00C665D6">
      <w:pPr>
        <w:jc w:val="center"/>
        <w:rPr>
          <w:b/>
          <w:sz w:val="28"/>
          <w:szCs w:val="20"/>
        </w:rPr>
      </w:pPr>
    </w:p>
    <w:p w:rsidR="00C665D6" w:rsidRPr="000F3728" w:rsidRDefault="00C665D6" w:rsidP="00C665D6">
      <w:pPr>
        <w:jc w:val="center"/>
        <w:rPr>
          <w:sz w:val="28"/>
          <w:szCs w:val="20"/>
        </w:rPr>
      </w:pPr>
      <w:r>
        <w:rPr>
          <w:sz w:val="28"/>
          <w:szCs w:val="20"/>
        </w:rPr>
        <w:t>с. Великорецкое</w:t>
      </w:r>
    </w:p>
    <w:p w:rsidR="00C665D6" w:rsidRPr="000F3728" w:rsidRDefault="002E19F0" w:rsidP="00C665D6">
      <w:pPr>
        <w:rPr>
          <w:sz w:val="28"/>
          <w:szCs w:val="20"/>
        </w:rPr>
      </w:pPr>
      <w:r>
        <w:rPr>
          <w:sz w:val="28"/>
          <w:szCs w:val="20"/>
        </w:rPr>
        <w:t>15</w:t>
      </w:r>
      <w:r w:rsidR="006B0AEA">
        <w:rPr>
          <w:sz w:val="28"/>
          <w:szCs w:val="20"/>
        </w:rPr>
        <w:t>.05.2025</w:t>
      </w:r>
      <w:r w:rsidR="00C665D6">
        <w:rPr>
          <w:sz w:val="28"/>
          <w:szCs w:val="20"/>
        </w:rPr>
        <w:t xml:space="preserve">                                                                                          №</w:t>
      </w:r>
      <w:r w:rsidR="006B0AEA">
        <w:rPr>
          <w:sz w:val="28"/>
          <w:szCs w:val="20"/>
        </w:rPr>
        <w:t>27/2</w:t>
      </w:r>
    </w:p>
    <w:p w:rsidR="00C665D6" w:rsidRPr="000F3728" w:rsidRDefault="00C665D6" w:rsidP="00C665D6">
      <w:pPr>
        <w:tabs>
          <w:tab w:val="right" w:pos="8366"/>
          <w:tab w:val="right" w:pos="9337"/>
        </w:tabs>
        <w:jc w:val="both"/>
        <w:rPr>
          <w:color w:val="000000"/>
          <w:sz w:val="28"/>
          <w:szCs w:val="28"/>
        </w:rPr>
      </w:pPr>
    </w:p>
    <w:p w:rsidR="00C665D6" w:rsidRPr="00112418" w:rsidRDefault="00C665D6" w:rsidP="00C665D6">
      <w:pPr>
        <w:spacing w:after="120"/>
        <w:jc w:val="center"/>
        <w:rPr>
          <w:b/>
          <w:bCs/>
          <w:snapToGrid w:val="0"/>
          <w:sz w:val="28"/>
          <w:szCs w:val="28"/>
        </w:rPr>
      </w:pPr>
      <w:r w:rsidRPr="00112418">
        <w:rPr>
          <w:b/>
          <w:bCs/>
          <w:snapToGrid w:val="0"/>
          <w:sz w:val="28"/>
          <w:szCs w:val="28"/>
        </w:rPr>
        <w:t>Об утверждении Положения о муниципальном контроле</w:t>
      </w:r>
      <w:r>
        <w:rPr>
          <w:b/>
          <w:bCs/>
          <w:snapToGrid w:val="0"/>
          <w:sz w:val="28"/>
          <w:szCs w:val="28"/>
        </w:rPr>
        <w:t xml:space="preserve"> в сфере благоустройства </w:t>
      </w:r>
      <w:r w:rsidRPr="00112418">
        <w:rPr>
          <w:b/>
          <w:bCs/>
          <w:snapToGrid w:val="0"/>
          <w:sz w:val="28"/>
          <w:szCs w:val="28"/>
        </w:rPr>
        <w:t>в Великорецком сельском поселении</w:t>
      </w:r>
      <w:r>
        <w:rPr>
          <w:b/>
          <w:bCs/>
          <w:snapToGrid w:val="0"/>
          <w:sz w:val="28"/>
          <w:szCs w:val="28"/>
        </w:rPr>
        <w:t xml:space="preserve"> </w:t>
      </w:r>
      <w:r w:rsidRPr="00112418">
        <w:rPr>
          <w:b/>
          <w:bCs/>
          <w:snapToGrid w:val="0"/>
          <w:sz w:val="28"/>
          <w:szCs w:val="28"/>
        </w:rPr>
        <w:t>Юрьянского района Кировской области</w:t>
      </w:r>
    </w:p>
    <w:p w:rsidR="00144F85" w:rsidRPr="00960951" w:rsidRDefault="00144F85" w:rsidP="00960951">
      <w:pPr>
        <w:shd w:val="clear" w:color="auto" w:fill="FFFFFF"/>
        <w:ind w:firstLine="567"/>
        <w:rPr>
          <w:b/>
          <w:color w:val="000000"/>
          <w:sz w:val="26"/>
        </w:rPr>
      </w:pPr>
    </w:p>
    <w:p w:rsidR="00C665D6" w:rsidRPr="004756F4" w:rsidRDefault="00C665D6" w:rsidP="00C665D6">
      <w:pPr>
        <w:ind w:firstLine="720"/>
        <w:jc w:val="both"/>
        <w:rPr>
          <w:bCs/>
          <w:snapToGrid w:val="0"/>
          <w:sz w:val="28"/>
          <w:szCs w:val="28"/>
        </w:rPr>
      </w:pPr>
      <w:r w:rsidRPr="004756F4">
        <w:rPr>
          <w:bCs/>
          <w:snapToGrid w:val="0"/>
          <w:sz w:val="28"/>
          <w:szCs w:val="28"/>
        </w:rPr>
        <w:t xml:space="preserve">В связи с вступлением в силу Федерального закона от 28.12.2024 № 540-ФЗ «О внесении изменений в Федеральный закон «О государственном контроле (надзоре) и муниципальном контроле в Российской Федерации» и в соответствии с Федеральным законом от 31.07.2020 № 248-ФЗ «О государственном контроле (надзоре) и муниципальном контроле в Российской Федерации» в целях приведения в соответствие муниципальных правовых актов </w:t>
      </w:r>
      <w:r>
        <w:rPr>
          <w:bCs/>
          <w:snapToGrid w:val="0"/>
          <w:sz w:val="28"/>
          <w:szCs w:val="28"/>
        </w:rPr>
        <w:t xml:space="preserve">Дума Великорецкого сельского поселения Юрьянского района Кировской области </w:t>
      </w:r>
      <w:r w:rsidRPr="004756F4">
        <w:rPr>
          <w:bCs/>
          <w:snapToGrid w:val="0"/>
          <w:sz w:val="28"/>
          <w:szCs w:val="28"/>
        </w:rPr>
        <w:t>РЕШИЛ</w:t>
      </w:r>
      <w:r>
        <w:rPr>
          <w:bCs/>
          <w:snapToGrid w:val="0"/>
          <w:sz w:val="28"/>
          <w:szCs w:val="28"/>
        </w:rPr>
        <w:t>А</w:t>
      </w:r>
      <w:r w:rsidRPr="004756F4">
        <w:rPr>
          <w:bCs/>
          <w:snapToGrid w:val="0"/>
          <w:sz w:val="28"/>
          <w:szCs w:val="28"/>
        </w:rPr>
        <w:t>:</w:t>
      </w:r>
    </w:p>
    <w:p w:rsidR="00C665D6" w:rsidRPr="004756F4" w:rsidRDefault="00C665D6" w:rsidP="00C665D6">
      <w:pPr>
        <w:ind w:firstLine="720"/>
        <w:jc w:val="both"/>
        <w:rPr>
          <w:bCs/>
          <w:snapToGrid w:val="0"/>
          <w:color w:val="000000" w:themeColor="text1"/>
          <w:sz w:val="28"/>
          <w:szCs w:val="28"/>
        </w:rPr>
      </w:pPr>
      <w:r w:rsidRPr="004756F4">
        <w:rPr>
          <w:bCs/>
          <w:snapToGrid w:val="0"/>
          <w:color w:val="000000" w:themeColor="text1"/>
          <w:sz w:val="28"/>
          <w:szCs w:val="28"/>
        </w:rPr>
        <w:t xml:space="preserve">1. Утвердить прилагаемое Положение о муниципальном контроле </w:t>
      </w:r>
      <w:r>
        <w:rPr>
          <w:bCs/>
          <w:snapToGrid w:val="0"/>
          <w:color w:val="000000" w:themeColor="text1"/>
          <w:sz w:val="28"/>
          <w:szCs w:val="28"/>
        </w:rPr>
        <w:t xml:space="preserve">в сфере благоустройства </w:t>
      </w:r>
      <w:r w:rsidRPr="004756F4">
        <w:rPr>
          <w:bCs/>
          <w:snapToGrid w:val="0"/>
          <w:color w:val="000000" w:themeColor="text1"/>
          <w:sz w:val="28"/>
          <w:szCs w:val="28"/>
        </w:rPr>
        <w:t xml:space="preserve">в </w:t>
      </w:r>
      <w:r>
        <w:rPr>
          <w:bCs/>
          <w:snapToGrid w:val="0"/>
          <w:sz w:val="28"/>
          <w:szCs w:val="28"/>
        </w:rPr>
        <w:t>Великорецкого сельского поселения Юрьянского района Кировской области</w:t>
      </w:r>
      <w:r w:rsidRPr="004756F4">
        <w:rPr>
          <w:bCs/>
          <w:snapToGrid w:val="0"/>
          <w:color w:val="000000" w:themeColor="text1"/>
          <w:sz w:val="28"/>
          <w:szCs w:val="28"/>
        </w:rPr>
        <w:t xml:space="preserve">. </w:t>
      </w:r>
    </w:p>
    <w:p w:rsidR="00C665D6" w:rsidRPr="004756F4" w:rsidRDefault="00C665D6" w:rsidP="00C665D6">
      <w:pPr>
        <w:ind w:firstLine="720"/>
        <w:jc w:val="both"/>
        <w:rPr>
          <w:bCs/>
          <w:snapToGrid w:val="0"/>
          <w:color w:val="000000" w:themeColor="text1"/>
          <w:sz w:val="28"/>
          <w:szCs w:val="28"/>
        </w:rPr>
      </w:pPr>
      <w:r w:rsidRPr="004756F4">
        <w:rPr>
          <w:bCs/>
          <w:snapToGrid w:val="0"/>
          <w:color w:val="000000" w:themeColor="text1"/>
          <w:sz w:val="28"/>
          <w:szCs w:val="28"/>
        </w:rPr>
        <w:t>2. Признать утратившими силу:</w:t>
      </w:r>
    </w:p>
    <w:p w:rsidR="00C665D6" w:rsidRPr="004756F4" w:rsidRDefault="00C665D6" w:rsidP="00C665D6">
      <w:pPr>
        <w:ind w:firstLine="720"/>
        <w:jc w:val="both"/>
        <w:rPr>
          <w:bCs/>
          <w:snapToGrid w:val="0"/>
          <w:color w:val="000000" w:themeColor="text1"/>
          <w:sz w:val="28"/>
          <w:szCs w:val="28"/>
        </w:rPr>
      </w:pPr>
      <w:r w:rsidRPr="004756F4">
        <w:rPr>
          <w:bCs/>
          <w:snapToGrid w:val="0"/>
          <w:color w:val="000000" w:themeColor="text1"/>
          <w:sz w:val="28"/>
          <w:szCs w:val="28"/>
        </w:rPr>
        <w:t>- решени</w:t>
      </w:r>
      <w:r>
        <w:rPr>
          <w:bCs/>
          <w:snapToGrid w:val="0"/>
          <w:color w:val="000000" w:themeColor="text1"/>
          <w:sz w:val="28"/>
          <w:szCs w:val="28"/>
        </w:rPr>
        <w:t>я</w:t>
      </w:r>
      <w:r w:rsidRPr="004756F4">
        <w:rPr>
          <w:bCs/>
          <w:snapToGrid w:val="0"/>
          <w:color w:val="000000" w:themeColor="text1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Дум Великорецкого сельского поселения от 10.11.2021 №47/2, от 17.02.2022 №51/2, от 28.03.2024 №18/2</w:t>
      </w:r>
    </w:p>
    <w:p w:rsidR="00C665D6" w:rsidRPr="006E36CA" w:rsidRDefault="00C665D6" w:rsidP="00C665D6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E36CA">
        <w:rPr>
          <w:sz w:val="28"/>
          <w:szCs w:val="28"/>
        </w:rPr>
        <w:t xml:space="preserve">Настоящее решение вступает в силу с момента опубликования в Информационном бюллетене муниципальных правовых актов органов местного самоуправления Великорецкого сельского поселения Юрьянского района Кировской области. </w:t>
      </w:r>
    </w:p>
    <w:p w:rsidR="00C665D6" w:rsidRDefault="00C665D6" w:rsidP="00C665D6">
      <w:pPr>
        <w:ind w:firstLine="720"/>
        <w:jc w:val="both"/>
        <w:rPr>
          <w:bCs/>
          <w:snapToGrid w:val="0"/>
          <w:sz w:val="28"/>
          <w:szCs w:val="28"/>
        </w:rPr>
      </w:pPr>
      <w:r w:rsidRPr="004756F4">
        <w:rPr>
          <w:bCs/>
          <w:snapToGrid w:val="0"/>
          <w:sz w:val="28"/>
          <w:szCs w:val="28"/>
        </w:rPr>
        <w:t>.</w:t>
      </w:r>
    </w:p>
    <w:p w:rsidR="00C665D6" w:rsidRDefault="00C665D6" w:rsidP="00C665D6">
      <w:pPr>
        <w:ind w:firstLine="720"/>
        <w:jc w:val="both"/>
        <w:rPr>
          <w:bCs/>
          <w:snapToGrid w:val="0"/>
          <w:sz w:val="28"/>
          <w:szCs w:val="28"/>
        </w:rPr>
      </w:pPr>
    </w:p>
    <w:p w:rsidR="00C665D6" w:rsidRPr="004756F4" w:rsidRDefault="00C665D6" w:rsidP="00C665D6">
      <w:pPr>
        <w:ind w:firstLine="720"/>
        <w:jc w:val="both"/>
        <w:rPr>
          <w:bCs/>
          <w:snapToGrid w:val="0"/>
          <w:sz w:val="28"/>
          <w:szCs w:val="28"/>
        </w:rPr>
      </w:pPr>
    </w:p>
    <w:p w:rsidR="00C665D6" w:rsidRPr="00716BA2" w:rsidRDefault="00C665D6" w:rsidP="00C665D6">
      <w:pPr>
        <w:rPr>
          <w:sz w:val="28"/>
          <w:szCs w:val="28"/>
        </w:rPr>
      </w:pPr>
      <w:r w:rsidRPr="00716BA2">
        <w:rPr>
          <w:sz w:val="28"/>
          <w:szCs w:val="28"/>
        </w:rPr>
        <w:t xml:space="preserve">Председатель Думы Великорецкого сельского </w:t>
      </w:r>
    </w:p>
    <w:p w:rsidR="00C665D6" w:rsidRPr="00716BA2" w:rsidRDefault="00C665D6" w:rsidP="00C665D6">
      <w:pPr>
        <w:rPr>
          <w:sz w:val="28"/>
          <w:szCs w:val="28"/>
        </w:rPr>
      </w:pPr>
      <w:r w:rsidRPr="00716BA2">
        <w:rPr>
          <w:sz w:val="28"/>
          <w:szCs w:val="28"/>
        </w:rPr>
        <w:t xml:space="preserve">поселения Юрьянского района Кировской </w:t>
      </w:r>
    </w:p>
    <w:p w:rsidR="00C665D6" w:rsidRPr="00716BA2" w:rsidRDefault="00C665D6" w:rsidP="00C665D6">
      <w:pPr>
        <w:rPr>
          <w:sz w:val="28"/>
          <w:szCs w:val="28"/>
        </w:rPr>
      </w:pPr>
      <w:r w:rsidRPr="00716BA2">
        <w:rPr>
          <w:sz w:val="28"/>
          <w:szCs w:val="28"/>
        </w:rPr>
        <w:t xml:space="preserve">области </w:t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  <w:t>И.В.</w:t>
      </w:r>
      <w:r>
        <w:rPr>
          <w:sz w:val="28"/>
          <w:szCs w:val="28"/>
        </w:rPr>
        <w:t xml:space="preserve"> </w:t>
      </w:r>
      <w:r w:rsidRPr="00716BA2">
        <w:rPr>
          <w:sz w:val="28"/>
          <w:szCs w:val="28"/>
        </w:rPr>
        <w:t>Курушина</w:t>
      </w:r>
    </w:p>
    <w:p w:rsidR="00C665D6" w:rsidRPr="00716BA2" w:rsidRDefault="00C665D6" w:rsidP="00C665D6">
      <w:pPr>
        <w:rPr>
          <w:sz w:val="28"/>
          <w:szCs w:val="28"/>
        </w:rPr>
      </w:pPr>
    </w:p>
    <w:p w:rsidR="00C665D6" w:rsidRPr="00716BA2" w:rsidRDefault="00C665D6" w:rsidP="00C665D6">
      <w:pPr>
        <w:rPr>
          <w:sz w:val="28"/>
          <w:szCs w:val="28"/>
        </w:rPr>
      </w:pPr>
      <w:r w:rsidRPr="00716BA2">
        <w:rPr>
          <w:sz w:val="28"/>
          <w:szCs w:val="28"/>
        </w:rPr>
        <w:t>Глава Великорецкого сельского поселения</w:t>
      </w:r>
    </w:p>
    <w:p w:rsidR="00C665D6" w:rsidRDefault="00C665D6" w:rsidP="00C665D6">
      <w:r w:rsidRPr="00716BA2">
        <w:rPr>
          <w:sz w:val="28"/>
          <w:szCs w:val="28"/>
        </w:rPr>
        <w:t xml:space="preserve">Юрьянского района Кировской области             </w:t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  <w:t>Р.Н. Коснырев</w:t>
      </w:r>
      <w:r w:rsidRPr="00716BA2">
        <w:t xml:space="preserve">  </w:t>
      </w:r>
    </w:p>
    <w:p w:rsidR="00C665D6" w:rsidRDefault="00C665D6" w:rsidP="00C665D6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C665D6" w:rsidRDefault="00C665D6" w:rsidP="00C665D6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C665D6" w:rsidRDefault="00C665D6" w:rsidP="00C665D6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C665D6" w:rsidRDefault="00C665D6" w:rsidP="00C665D6">
      <w:pPr>
        <w:tabs>
          <w:tab w:val="center" w:pos="4961"/>
          <w:tab w:val="left" w:pos="6246"/>
        </w:tabs>
        <w:ind w:firstLine="567"/>
        <w:rPr>
          <w:sz w:val="28"/>
          <w:szCs w:val="28"/>
        </w:rPr>
      </w:pPr>
      <w:r>
        <w:rPr>
          <w:szCs w:val="20"/>
        </w:rPr>
        <w:t>Разослать: архив – 1 экз, администрация – 1 экз.; прокуратура – 1 экз.</w:t>
      </w:r>
      <w:r w:rsidRPr="00716BA2"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0"/>
      </w:tblGrid>
      <w:tr w:rsidR="00144F85" w:rsidRPr="00960951" w:rsidTr="00C665D6">
        <w:tc>
          <w:tcPr>
            <w:tcW w:w="5070" w:type="dxa"/>
            <w:shd w:val="clear" w:color="auto" w:fill="auto"/>
          </w:tcPr>
          <w:p w:rsidR="00144F85" w:rsidRPr="00960951" w:rsidRDefault="00144F85" w:rsidP="00960951">
            <w:pPr>
              <w:suppressAutoHyphens/>
              <w:autoSpaceDE w:val="0"/>
              <w:autoSpaceDN w:val="0"/>
              <w:adjustRightInd w:val="0"/>
              <w:rPr>
                <w:kern w:val="2"/>
                <w:sz w:val="26"/>
                <w:szCs w:val="28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144F85" w:rsidRPr="00960951" w:rsidRDefault="00144F85" w:rsidP="00960951">
            <w:pPr>
              <w:suppressAutoHyphens/>
              <w:jc w:val="both"/>
              <w:rPr>
                <w:kern w:val="2"/>
                <w:sz w:val="26"/>
                <w:szCs w:val="28"/>
                <w:lang w:eastAsia="en-US"/>
              </w:rPr>
            </w:pPr>
          </w:p>
        </w:tc>
      </w:tr>
    </w:tbl>
    <w:p w:rsidR="00716ACB" w:rsidRDefault="00716ACB" w:rsidP="00C665D6">
      <w:pPr>
        <w:spacing w:after="120" w:line="240" w:lineRule="exact"/>
        <w:ind w:left="5103"/>
        <w:jc w:val="center"/>
        <w:rPr>
          <w:rStyle w:val="ab"/>
          <w:bCs/>
          <w:sz w:val="28"/>
          <w:szCs w:val="28"/>
        </w:rPr>
      </w:pPr>
    </w:p>
    <w:p w:rsidR="00C665D6" w:rsidRPr="000F3728" w:rsidRDefault="00C665D6" w:rsidP="00C665D6">
      <w:pPr>
        <w:spacing w:after="120" w:line="240" w:lineRule="exact"/>
        <w:ind w:left="5103"/>
        <w:jc w:val="center"/>
        <w:rPr>
          <w:rStyle w:val="ab"/>
          <w:b w:val="0"/>
          <w:bCs/>
          <w:sz w:val="28"/>
          <w:szCs w:val="28"/>
        </w:rPr>
      </w:pPr>
      <w:r w:rsidRPr="000F3728">
        <w:rPr>
          <w:rStyle w:val="ab"/>
          <w:bCs/>
          <w:sz w:val="28"/>
          <w:szCs w:val="28"/>
        </w:rPr>
        <w:lastRenderedPageBreak/>
        <w:t>УТВЕРЖДЕНО</w:t>
      </w:r>
    </w:p>
    <w:p w:rsidR="00C665D6" w:rsidRPr="000F3728" w:rsidRDefault="00C665D6" w:rsidP="00C665D6">
      <w:pPr>
        <w:spacing w:after="120" w:line="240" w:lineRule="exact"/>
        <w:ind w:left="5103"/>
        <w:jc w:val="center"/>
        <w:rPr>
          <w:rStyle w:val="ab"/>
          <w:b w:val="0"/>
          <w:bCs/>
          <w:sz w:val="28"/>
          <w:szCs w:val="28"/>
        </w:rPr>
      </w:pPr>
      <w:r w:rsidRPr="00C665D6">
        <w:rPr>
          <w:rStyle w:val="ab"/>
          <w:b w:val="0"/>
          <w:bCs/>
          <w:sz w:val="28"/>
          <w:szCs w:val="28"/>
        </w:rPr>
        <w:t>решением</w:t>
      </w:r>
      <w:r w:rsidRPr="000F3728">
        <w:rPr>
          <w:rStyle w:val="ab"/>
          <w:bCs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Думы Великорецкого сельского поселения Юрьянского района Кировской области</w:t>
      </w:r>
    </w:p>
    <w:p w:rsidR="00C665D6" w:rsidRPr="00A061C4" w:rsidRDefault="00C665D6" w:rsidP="00C665D6">
      <w:pPr>
        <w:spacing w:after="120" w:line="240" w:lineRule="exact"/>
        <w:ind w:left="5103"/>
        <w:jc w:val="center"/>
        <w:rPr>
          <w:b/>
          <w:sz w:val="28"/>
          <w:szCs w:val="28"/>
        </w:rPr>
      </w:pPr>
      <w:r w:rsidRPr="00A061C4">
        <w:rPr>
          <w:rStyle w:val="ab"/>
          <w:b w:val="0"/>
          <w:bCs/>
          <w:sz w:val="28"/>
          <w:szCs w:val="28"/>
        </w:rPr>
        <w:t xml:space="preserve">от </w:t>
      </w:r>
      <w:r w:rsidR="00A061C4" w:rsidRPr="00A061C4">
        <w:rPr>
          <w:rStyle w:val="ab"/>
          <w:b w:val="0"/>
          <w:bCs/>
          <w:sz w:val="28"/>
          <w:szCs w:val="28"/>
        </w:rPr>
        <w:t>15</w:t>
      </w:r>
      <w:r w:rsidR="006B0AEA" w:rsidRPr="00A061C4">
        <w:rPr>
          <w:rStyle w:val="ab"/>
          <w:b w:val="0"/>
          <w:bCs/>
          <w:sz w:val="28"/>
          <w:szCs w:val="28"/>
        </w:rPr>
        <w:t>.05.2025</w:t>
      </w:r>
      <w:r w:rsidRPr="00A061C4">
        <w:rPr>
          <w:rStyle w:val="ab"/>
          <w:b w:val="0"/>
          <w:bCs/>
          <w:sz w:val="28"/>
          <w:szCs w:val="28"/>
        </w:rPr>
        <w:t xml:space="preserve"> № </w:t>
      </w:r>
      <w:r w:rsidR="006B0AEA" w:rsidRPr="00A061C4">
        <w:rPr>
          <w:rStyle w:val="ab"/>
          <w:b w:val="0"/>
          <w:bCs/>
          <w:sz w:val="28"/>
          <w:szCs w:val="28"/>
        </w:rPr>
        <w:t>27/2</w:t>
      </w:r>
    </w:p>
    <w:p w:rsidR="00C665D6" w:rsidRDefault="00C665D6" w:rsidP="00960951">
      <w:pPr>
        <w:jc w:val="center"/>
        <w:rPr>
          <w:b/>
          <w:bCs/>
          <w:color w:val="000000"/>
          <w:sz w:val="26"/>
          <w:szCs w:val="28"/>
        </w:rPr>
      </w:pPr>
    </w:p>
    <w:p w:rsidR="004E6C0F" w:rsidRPr="00C665D6" w:rsidRDefault="00144F85" w:rsidP="00960951">
      <w:pPr>
        <w:jc w:val="center"/>
        <w:rPr>
          <w:b/>
          <w:bCs/>
          <w:color w:val="000000"/>
          <w:sz w:val="28"/>
          <w:szCs w:val="28"/>
        </w:rPr>
      </w:pPr>
      <w:r w:rsidRPr="00C665D6">
        <w:rPr>
          <w:b/>
          <w:bCs/>
          <w:color w:val="000000"/>
          <w:sz w:val="28"/>
          <w:szCs w:val="28"/>
        </w:rPr>
        <w:t>Положение</w:t>
      </w:r>
    </w:p>
    <w:p w:rsidR="00144F85" w:rsidRPr="00C665D6" w:rsidRDefault="00144F85" w:rsidP="00C665D6">
      <w:pPr>
        <w:jc w:val="both"/>
        <w:rPr>
          <w:b/>
          <w:bCs/>
          <w:color w:val="000000"/>
          <w:sz w:val="28"/>
          <w:szCs w:val="28"/>
        </w:rPr>
      </w:pPr>
      <w:r w:rsidRPr="00C665D6">
        <w:rPr>
          <w:b/>
          <w:bCs/>
          <w:color w:val="000000"/>
          <w:sz w:val="28"/>
          <w:szCs w:val="28"/>
        </w:rPr>
        <w:t xml:space="preserve"> о </w:t>
      </w:r>
      <w:r w:rsidR="00C665D6" w:rsidRPr="00112418">
        <w:rPr>
          <w:b/>
          <w:bCs/>
          <w:snapToGrid w:val="0"/>
          <w:sz w:val="28"/>
          <w:szCs w:val="28"/>
        </w:rPr>
        <w:t>муниципальном контроле</w:t>
      </w:r>
      <w:r w:rsidR="00C665D6">
        <w:rPr>
          <w:b/>
          <w:bCs/>
          <w:snapToGrid w:val="0"/>
          <w:sz w:val="28"/>
          <w:szCs w:val="28"/>
        </w:rPr>
        <w:t xml:space="preserve"> в сфере благоустройства </w:t>
      </w:r>
      <w:r w:rsidR="00C665D6" w:rsidRPr="00112418">
        <w:rPr>
          <w:b/>
          <w:bCs/>
          <w:snapToGrid w:val="0"/>
          <w:sz w:val="28"/>
          <w:szCs w:val="28"/>
        </w:rPr>
        <w:t>в Великорецком сельском поселении</w:t>
      </w:r>
      <w:r w:rsidR="00C665D6">
        <w:rPr>
          <w:b/>
          <w:bCs/>
          <w:snapToGrid w:val="0"/>
          <w:sz w:val="28"/>
          <w:szCs w:val="28"/>
        </w:rPr>
        <w:t xml:space="preserve"> </w:t>
      </w:r>
      <w:r w:rsidR="00C665D6" w:rsidRPr="00112418">
        <w:rPr>
          <w:b/>
          <w:bCs/>
          <w:snapToGrid w:val="0"/>
          <w:sz w:val="28"/>
          <w:szCs w:val="28"/>
        </w:rPr>
        <w:t>Юрьянского района Кировской области</w:t>
      </w:r>
    </w:p>
    <w:p w:rsidR="00C665D6" w:rsidRDefault="00C665D6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1. Общие положения</w:t>
      </w: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осуществления муниципального контроля в сфере благоустройства на территории</w:t>
      </w:r>
      <w:r w:rsidR="00BD4129" w:rsidRPr="00C665D6">
        <w:rPr>
          <w:rFonts w:ascii="Times New Roman" w:hAnsi="Times New Roman" w:cs="Times New Roman"/>
          <w:sz w:val="28"/>
          <w:szCs w:val="28"/>
        </w:rPr>
        <w:t xml:space="preserve"> </w:t>
      </w:r>
      <w:r w:rsidR="00C665D6">
        <w:rPr>
          <w:rFonts w:ascii="Times New Roman" w:hAnsi="Times New Roman" w:cs="Times New Roman"/>
          <w:sz w:val="28"/>
          <w:szCs w:val="28"/>
        </w:rPr>
        <w:t xml:space="preserve">Великорецкого сельского поселения Юрьянского района Кировской области </w:t>
      </w:r>
      <w:r w:rsidRPr="00C665D6">
        <w:rPr>
          <w:rFonts w:ascii="Times New Roman" w:hAnsi="Times New Roman" w:cs="Times New Roman"/>
          <w:sz w:val="28"/>
          <w:szCs w:val="28"/>
        </w:rPr>
        <w:t>(далее – муниципальный контроль в сфере благоустройства).</w:t>
      </w:r>
    </w:p>
    <w:p w:rsidR="00144F85" w:rsidRPr="00C665D6" w:rsidRDefault="00144F85" w:rsidP="00960951">
      <w:pPr>
        <w:ind w:firstLine="709"/>
        <w:contextualSpacing/>
        <w:jc w:val="both"/>
        <w:rPr>
          <w:color w:val="000000"/>
          <w:sz w:val="28"/>
          <w:szCs w:val="28"/>
          <w:lang w:eastAsia="zh-CN"/>
        </w:rPr>
      </w:pPr>
      <w:r w:rsidRPr="00C665D6">
        <w:rPr>
          <w:color w:val="000000"/>
          <w:sz w:val="28"/>
          <w:szCs w:val="28"/>
          <w:lang w:eastAsia="zh-CN"/>
        </w:rPr>
        <w:t xml:space="preserve">1.2. Предметом контроля в сфере благоустройства является соблюдение организациями и гражданами (далее – контролируемые лица) Правил благоустройства на территории </w:t>
      </w:r>
      <w:r w:rsidR="00C665D6">
        <w:rPr>
          <w:sz w:val="28"/>
          <w:szCs w:val="28"/>
        </w:rPr>
        <w:t xml:space="preserve">Великорецкого сельского поселения Юрьянского района Кировской области </w:t>
      </w:r>
      <w:r w:rsidRPr="00C665D6">
        <w:rPr>
          <w:color w:val="000000"/>
          <w:sz w:val="28"/>
          <w:szCs w:val="28"/>
          <w:lang w:eastAsia="zh-CN"/>
        </w:rPr>
        <w:t>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144F85" w:rsidRPr="00C665D6" w:rsidRDefault="00144F85" w:rsidP="00960951">
      <w:pPr>
        <w:ind w:firstLine="709"/>
        <w:contextualSpacing/>
        <w:jc w:val="both"/>
        <w:rPr>
          <w:sz w:val="28"/>
          <w:szCs w:val="28"/>
        </w:rPr>
      </w:pPr>
      <w:r w:rsidRPr="00C665D6">
        <w:rPr>
          <w:sz w:val="28"/>
          <w:szCs w:val="28"/>
        </w:rPr>
        <w:t>1.3. Муниципальный контроль в сфере благоустройства осуществ</w:t>
      </w:r>
      <w:r w:rsidR="00AA181B" w:rsidRPr="00C665D6">
        <w:rPr>
          <w:sz w:val="28"/>
          <w:szCs w:val="28"/>
        </w:rPr>
        <w:t xml:space="preserve">ляется администрацией </w:t>
      </w:r>
      <w:r w:rsidR="002D3F87">
        <w:rPr>
          <w:sz w:val="28"/>
          <w:szCs w:val="28"/>
        </w:rPr>
        <w:t xml:space="preserve">Великорецкого сельского поселения Юрьянского района Кировской области </w:t>
      </w:r>
      <w:r w:rsidR="00BD4129" w:rsidRPr="00C665D6">
        <w:rPr>
          <w:sz w:val="28"/>
          <w:szCs w:val="28"/>
        </w:rPr>
        <w:t>(далее – А</w:t>
      </w:r>
      <w:r w:rsidRPr="00C665D6">
        <w:rPr>
          <w:sz w:val="28"/>
          <w:szCs w:val="28"/>
        </w:rPr>
        <w:t>дминистрация).</w:t>
      </w:r>
    </w:p>
    <w:p w:rsidR="00144F85" w:rsidRPr="00C665D6" w:rsidRDefault="00144F85" w:rsidP="00960951">
      <w:pPr>
        <w:ind w:firstLine="709"/>
        <w:contextualSpacing/>
        <w:jc w:val="both"/>
        <w:rPr>
          <w:sz w:val="28"/>
          <w:szCs w:val="28"/>
        </w:rPr>
      </w:pPr>
      <w:r w:rsidRPr="00C665D6">
        <w:rPr>
          <w:sz w:val="28"/>
          <w:szCs w:val="28"/>
        </w:rPr>
        <w:t>1.4. Должностными лиц</w:t>
      </w:r>
      <w:r w:rsidR="00BD4129" w:rsidRPr="00C665D6">
        <w:rPr>
          <w:sz w:val="28"/>
          <w:szCs w:val="28"/>
        </w:rPr>
        <w:t>ами А</w:t>
      </w:r>
      <w:r w:rsidRPr="00C665D6">
        <w:rPr>
          <w:sz w:val="28"/>
          <w:szCs w:val="28"/>
        </w:rPr>
        <w:t>дминистрации, уполномоченными осуществлять муниципальный контроль в с</w:t>
      </w:r>
      <w:r w:rsidR="00AA181B" w:rsidRPr="00C665D6">
        <w:rPr>
          <w:sz w:val="28"/>
          <w:szCs w:val="28"/>
        </w:rPr>
        <w:t>фере б</w:t>
      </w:r>
      <w:r w:rsidR="00BD4129" w:rsidRPr="00C665D6">
        <w:rPr>
          <w:sz w:val="28"/>
          <w:szCs w:val="28"/>
        </w:rPr>
        <w:t xml:space="preserve">лагоустройства, являются </w:t>
      </w:r>
      <w:r w:rsidR="002D3F87">
        <w:rPr>
          <w:sz w:val="28"/>
          <w:szCs w:val="28"/>
        </w:rPr>
        <w:t>г</w:t>
      </w:r>
      <w:r w:rsidR="00BD4129" w:rsidRPr="00C665D6">
        <w:rPr>
          <w:sz w:val="28"/>
          <w:szCs w:val="28"/>
        </w:rPr>
        <w:t xml:space="preserve">лава </w:t>
      </w:r>
      <w:r w:rsidR="002D3F87">
        <w:rPr>
          <w:sz w:val="28"/>
          <w:szCs w:val="28"/>
        </w:rPr>
        <w:t>Великорецкого сельского поселения Юрьянского района Кировской области</w:t>
      </w:r>
      <w:r w:rsidRPr="00C665D6">
        <w:rPr>
          <w:sz w:val="28"/>
          <w:szCs w:val="28"/>
        </w:rPr>
        <w:t xml:space="preserve">, </w:t>
      </w:r>
      <w:r w:rsidR="002D3F87">
        <w:rPr>
          <w:sz w:val="28"/>
          <w:szCs w:val="28"/>
        </w:rPr>
        <w:t>ведущий специалист</w:t>
      </w:r>
      <w:r w:rsidRPr="00C665D6">
        <w:rPr>
          <w:sz w:val="28"/>
          <w:szCs w:val="28"/>
        </w:rPr>
        <w:t xml:space="preserve"> (далее также – должностные лица, уполномоченные осуществлять контроль).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144F85" w:rsidRPr="00C665D6" w:rsidRDefault="00144F85" w:rsidP="00960951">
      <w:pPr>
        <w:ind w:firstLine="709"/>
        <w:contextualSpacing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Должностные лица, уполномоченные осуществлять контроль, при осуществлении муниципального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144F85" w:rsidRPr="00C665D6" w:rsidRDefault="00144F85" w:rsidP="00960951">
      <w:pPr>
        <w:ind w:firstLine="709"/>
        <w:contextualSpacing/>
        <w:jc w:val="both"/>
        <w:rPr>
          <w:sz w:val="28"/>
          <w:szCs w:val="28"/>
        </w:rPr>
      </w:pPr>
      <w:r w:rsidRPr="00C665D6">
        <w:rPr>
          <w:sz w:val="28"/>
          <w:szCs w:val="28"/>
        </w:rPr>
        <w:t xml:space="preserve">1.5. К отношениям, связанным с осуществлением муниципального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№ 248-ФЗ, Федерального закона от 6 </w:t>
      </w:r>
      <w:r w:rsidRPr="00C665D6">
        <w:rPr>
          <w:sz w:val="28"/>
          <w:szCs w:val="28"/>
        </w:rPr>
        <w:lastRenderedPageBreak/>
        <w:t>октября 2003 года № 131-ФЗ «Об общих принципах организации местного самоуправления в Российской Федерации».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5D6">
        <w:rPr>
          <w:rFonts w:ascii="Times New Roman" w:hAnsi="Times New Roman" w:cs="Times New Roman"/>
          <w:sz w:val="28"/>
          <w:szCs w:val="28"/>
          <w:lang w:eastAsia="ru-RU"/>
        </w:rPr>
        <w:t>1.6. Объектами муниципального контроля (далее – объект контроля) являются: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5D6">
        <w:rPr>
          <w:rFonts w:ascii="Times New Roman" w:hAnsi="Times New Roman" w:cs="Times New Roman"/>
          <w:sz w:val="28"/>
          <w:szCs w:val="28"/>
          <w:lang w:eastAsia="ru-RU"/>
        </w:rPr>
        <w:t>деятельность, действия (бездействие) контролируемых лиц в сфере благоустройства террит</w:t>
      </w:r>
      <w:r w:rsidR="00183F60" w:rsidRPr="00C665D6">
        <w:rPr>
          <w:rFonts w:ascii="Times New Roman" w:hAnsi="Times New Roman" w:cs="Times New Roman"/>
          <w:sz w:val="28"/>
          <w:szCs w:val="28"/>
          <w:lang w:eastAsia="ru-RU"/>
        </w:rPr>
        <w:t xml:space="preserve">ории </w:t>
      </w:r>
      <w:r w:rsidR="002D3F87">
        <w:rPr>
          <w:rFonts w:ascii="Times New Roman" w:hAnsi="Times New Roman" w:cs="Times New Roman"/>
          <w:sz w:val="28"/>
          <w:szCs w:val="28"/>
          <w:lang w:eastAsia="ru-RU"/>
        </w:rPr>
        <w:t>Великорецкого сельского поселения Юрьянского района Кировской области</w:t>
      </w:r>
      <w:r w:rsidRPr="00C665D6">
        <w:rPr>
          <w:rFonts w:ascii="Times New Roman" w:hAnsi="Times New Roman" w:cs="Times New Roman"/>
          <w:sz w:val="28"/>
          <w:szCs w:val="28"/>
          <w:lang w:eastAsia="ru-RU"/>
        </w:rPr>
        <w:t>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5D6">
        <w:rPr>
          <w:rFonts w:ascii="Times New Roman" w:hAnsi="Times New Roman" w:cs="Times New Roman"/>
          <w:sz w:val="28"/>
          <w:szCs w:val="28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5D6">
        <w:rPr>
          <w:rFonts w:ascii="Times New Roman" w:hAnsi="Times New Roman" w:cs="Times New Roman"/>
          <w:sz w:val="28"/>
          <w:szCs w:val="28"/>
          <w:lang w:eastAsia="ru-RU"/>
        </w:rPr>
        <w:t>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 в сфере благоустройства.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65D6">
        <w:rPr>
          <w:rFonts w:ascii="Times New Roman" w:hAnsi="Times New Roman" w:cs="Times New Roman"/>
          <w:sz w:val="28"/>
          <w:szCs w:val="28"/>
          <w:lang w:eastAsia="ru-RU"/>
        </w:rPr>
        <w:t>1.7. Администрацией в рамках осуществления муниципального контроля в сфере благоустройства обеспечивается учет объектов муниципального контроля в сфере благоустройства.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2. Управление рисками причинения вреда (ущерба) охраняемым законом ценностям при осуществлении муниципального контроля в сфере благоустройства</w:t>
      </w: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муниципальный контроль в сфере благоустройства на основе управления рисками причинения вреда (ущерба).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2.2. Для целей управления рисками причинения вреда (ущерба) охраняемым законом ценностям при осуществлении муниципального контроля в сфере благоустройства объекты такого контроля, предусмотренные пунктом 1.7 настоящего Положения, подлежат отнесению к категориям риска в соответствии с Федеральным </w:t>
      </w:r>
      <w:hyperlink r:id="rId8" w:history="1">
        <w:r w:rsidRPr="00C665D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</w:t>
        </w:r>
      </w:hyperlink>
      <w:r w:rsidRPr="00C665D6">
        <w:rPr>
          <w:rFonts w:ascii="Times New Roman" w:hAnsi="Times New Roman" w:cs="Times New Roman"/>
          <w:color w:val="000000"/>
          <w:sz w:val="28"/>
          <w:szCs w:val="28"/>
        </w:rPr>
        <w:t>м № 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2.3. Отнесение администрацией предусмотренных пунктом 1.7 настоящего Положения объектов муниципального контроля в сфере благоустройства (далее – объекты контроля) к определенной категории риска осуществляется в соответствии </w:t>
      </w:r>
      <w:r w:rsidRPr="00C665D6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№ 1 к настоящему Положению.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Отнесение объектов контроля к категориям риска и изменение присвоенных объектам контроля категорий риска осуществляется распоряжением администрации.</w:t>
      </w:r>
    </w:p>
    <w:p w:rsidR="00144F85" w:rsidRPr="00C665D6" w:rsidRDefault="00BD4129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При отнесении А</w:t>
      </w:r>
      <w:r w:rsidR="00144F85"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дминистрацией объектов контроля к категориям риска используются в том числе: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сведения, содержащиеся в Едином государственном реестре недвижимости;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сведения, получаемые при проведении должностными лицами контрольных мероприятий без взаимодействия с контролируемыми лицами;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иные сведения, содержащиеся в администрации.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2.4. Администрация для целей управления рисками причинения вреда (ущерба) при осуществлении муниципального контроля в сфере благоустройства относит объекты контроля к одной из следующих категорий риска причинения вреда (ущерба) (далее - категории риска):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средний риск;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2) умеренный риск;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низкий риск.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2.5. В связи с отсутствием объектов контроля, отнесенных к категориям чрезвычайно высокого и высокого риска, плановые контрольные мероприятия не проводятся.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2.6. Для объектов контроля, отнесенных к категории среднего и умеренного риска периодичность проведения обязательных профилактических визитов, определяется Правительством Российской Федерации.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На основании части 5 статьи 25 Федерального закона № 248-ФЗ  обязательные профилактические визиты в отношении объектов контроля, указанных в абзаце первом настоящего пункта, не проводятся.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Положения настоящего пункта не ограничивают проведение обязательных профилактических визитов, указанных в пунктах 2 - 4 части 1 и части 2 статьи 52.1 Федерального закона № 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3. Профилактика рисков причинения вреда (ущерба) охраняемым законом ценностям</w:t>
      </w: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3.1. Администрация осуществляет муниципальный контроль в сфере благоустройства</w:t>
      </w:r>
      <w:r w:rsidR="00CA5F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3.3. При осуществлении муниципального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3.4.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профилактические мероприятия, не предусмотренные программой профилактики рисков причинения вреда.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незамедлительно</w:t>
      </w:r>
      <w:r w:rsidR="00D93DE8"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информацию об этом Главе </w:t>
      </w:r>
      <w:r w:rsidR="00A3680B">
        <w:rPr>
          <w:rFonts w:ascii="Times New Roman" w:hAnsi="Times New Roman" w:cs="Times New Roman"/>
          <w:sz w:val="28"/>
          <w:szCs w:val="28"/>
          <w:lang w:eastAsia="ru-RU"/>
        </w:rPr>
        <w:t xml:space="preserve">Великорецкого сельского поселения Юрьянского района Кировской области </w:t>
      </w:r>
      <w:r w:rsidRPr="00C665D6">
        <w:rPr>
          <w:rFonts w:ascii="Times New Roman" w:hAnsi="Times New Roman" w:cs="Times New Roman"/>
          <w:sz w:val="28"/>
          <w:szCs w:val="28"/>
        </w:rPr>
        <w:t>(далее – Глава)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мероприятий, </w:t>
      </w:r>
      <w:r w:rsidRPr="00C665D6">
        <w:rPr>
          <w:rFonts w:ascii="Times New Roman" w:hAnsi="Times New Roman" w:cs="Times New Roman"/>
          <w:sz w:val="28"/>
          <w:szCs w:val="28"/>
        </w:rPr>
        <w:t xml:space="preserve">либо в случаях, предусмотренных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№ 248-ФЗ</w:t>
      </w:r>
      <w:r w:rsidRPr="00C665D6">
        <w:rPr>
          <w:rFonts w:ascii="Times New Roman" w:hAnsi="Times New Roman" w:cs="Times New Roman"/>
          <w:sz w:val="28"/>
          <w:szCs w:val="28"/>
        </w:rPr>
        <w:t>, принимает меры, указанные в статье 90 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№ 248-ФЗ</w:t>
      </w:r>
      <w:r w:rsidRPr="00C665D6">
        <w:rPr>
          <w:rFonts w:ascii="Times New Roman" w:hAnsi="Times New Roman" w:cs="Times New Roman"/>
          <w:sz w:val="28"/>
          <w:szCs w:val="28"/>
        </w:rPr>
        <w:t>.</w:t>
      </w:r>
    </w:p>
    <w:p w:rsidR="00144F85" w:rsidRPr="00C665D6" w:rsidRDefault="00BD4129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3.5. При осуществлении А</w:t>
      </w:r>
      <w:r w:rsidR="00144F85" w:rsidRPr="00C665D6">
        <w:rPr>
          <w:rFonts w:ascii="Times New Roman" w:hAnsi="Times New Roman" w:cs="Times New Roman"/>
          <w:sz w:val="28"/>
          <w:szCs w:val="28"/>
        </w:rPr>
        <w:t>дминистрацией муниципального контроля в сфере благоустройства могут проводиться следующие виды профилактических мероприятий: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2) объявление предостережения;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3) консультирование;</w:t>
      </w:r>
      <w:bookmarkStart w:id="0" w:name="_GoBack"/>
      <w:bookmarkEnd w:id="0"/>
    </w:p>
    <w:p w:rsidR="00144F85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4) профилактический визит.</w:t>
      </w:r>
    </w:p>
    <w:p w:rsidR="009D2CB9" w:rsidRPr="009D2CB9" w:rsidRDefault="009D2CB9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Pr="009D2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обобщение правоприменительной практики</w:t>
      </w:r>
    </w:p>
    <w:p w:rsidR="00144F85" w:rsidRPr="00C665D6" w:rsidRDefault="00144F85" w:rsidP="00960951">
      <w:pPr>
        <w:ind w:firstLine="709"/>
        <w:jc w:val="both"/>
        <w:rPr>
          <w:color w:val="000000"/>
          <w:sz w:val="28"/>
          <w:szCs w:val="28"/>
        </w:rPr>
      </w:pPr>
      <w:r w:rsidRPr="00C665D6">
        <w:rPr>
          <w:color w:val="000000"/>
          <w:sz w:val="28"/>
          <w:szCs w:val="28"/>
        </w:rPr>
        <w:t>3.6.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C665D6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C665D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 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информировать население муниципального образования</w:t>
      </w:r>
      <w:r w:rsidRPr="00C665D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контроля, их соответствии критериям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3.7. Администрация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охраняемым законом ценностям, и предлагает принять меры по обеспечению соблюдения обязательных требований.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Предостережение оформляется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Контролируемое лицо в течение десяти рабочих дней со дня получения предостережения вправе подать в администрацию возражение в отношении предостережения (далее – возражение).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Возражение должно содержать:</w:t>
      </w:r>
    </w:p>
    <w:p w:rsidR="00144F85" w:rsidRPr="00C665D6" w:rsidRDefault="00BD4129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наименование А</w:t>
      </w:r>
      <w:r w:rsidR="00144F85"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дминистрации, в который направляется возражение;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дату и номер предостережения;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5) дату получения предостережения контролируемым лицом;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6) личную подпись и дату.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Администрация рассматривает возражение в отношении предостережения в течение пятнадцати рабочих дней со дня его получения.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По резул</w:t>
      </w:r>
      <w:r w:rsidR="00BD4129" w:rsidRPr="00C665D6">
        <w:rPr>
          <w:rFonts w:ascii="Times New Roman" w:hAnsi="Times New Roman" w:cs="Times New Roman"/>
          <w:color w:val="000000"/>
          <w:sz w:val="28"/>
          <w:szCs w:val="28"/>
        </w:rPr>
        <w:t>ьтатам рассмотрения возражения А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дминистрация принимает одно из следующих решений: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удовлетворяет возражение в форме отмены предостережения;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2) отказывает в удовлетворении возражения с указанием причины отказа.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Администрация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Повторное направление возражения по тем же основаниям не допускается.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3.8. Консультирование контролируемых лиц осуществляется должностным лицом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(или) должностным лицом. Информация о месте приема, а также об установленных для приема днях и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часах размещается на официальном сайте администрации в специальном разделе, посвященном контрольной деятельности.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 контроля в сфере благоустройства;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Должностным лицом ведутся журналы учета консультирований.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 xml:space="preserve">3.9. Консультирование в письменной форме осуществляется должностным лицом в случае, если контролируемым лицом представлен письменный запрос о представлении письменного ответа по перечню вопросов, определенных пунктом 3.8 настоящего Положения. 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Ответ о результатах рассмотрения письменного обращения контролируемое лицо вправе получить в сроки, установленные Федеральным законом от 2 мая 2006 года № 59-ФЗ «О порядке рассмотрения обращений граждан Российской Федерации».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 или должностным лицом.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3.10.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Профилактический визит проводится по инициативе администрации (обязательный профилактический визит) в порядке, установленном статей 52.1. Федерального закона № 248-ФЗ или по инициативе контролируемого лица в порядке, установленном статей 52.2. Федерального закона № 248-ФЗ.</w:t>
      </w:r>
    </w:p>
    <w:p w:rsidR="00144F85" w:rsidRPr="00C665D6" w:rsidRDefault="00144F85" w:rsidP="004234E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4. Осуществление контрольных мероприятий и контрольных действий</w:t>
      </w: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4.1. При осуществлении муниципального ко</w:t>
      </w:r>
      <w:r w:rsidR="00BD4129" w:rsidRPr="00C665D6">
        <w:rPr>
          <w:rFonts w:ascii="Times New Roman" w:hAnsi="Times New Roman" w:cs="Times New Roman"/>
          <w:color w:val="000000"/>
          <w:sz w:val="28"/>
          <w:szCs w:val="28"/>
        </w:rPr>
        <w:t>нтроля в сфере благоустройства А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дминистрацией могут проводиться следующие виды внеплановых контрольных мероприятий и контрольных действий в рамках указанных мероприятий: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</w:t>
      </w:r>
      <w:r w:rsidRPr="00C665D6">
        <w:rPr>
          <w:rFonts w:ascii="Times New Roman" w:hAnsi="Times New Roman" w:cs="Times New Roman"/>
          <w:sz w:val="28"/>
          <w:szCs w:val="28"/>
        </w:rPr>
        <w:t xml:space="preserve">.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Pr="00C665D6">
        <w:rPr>
          <w:rFonts w:ascii="Times New Roman" w:hAnsi="Times New Roman" w:cs="Times New Roman"/>
          <w:sz w:val="28"/>
          <w:szCs w:val="28"/>
        </w:rPr>
        <w:t xml:space="preserve">.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экспертизы).</w:t>
      </w:r>
      <w:r w:rsidRPr="00C665D6">
        <w:rPr>
          <w:rFonts w:ascii="Times New Roman" w:hAnsi="Times New Roman" w:cs="Times New Roman"/>
          <w:sz w:val="28"/>
          <w:szCs w:val="28"/>
        </w:rPr>
        <w:t xml:space="preserve">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Срок проведения документарной проверки не может превышать десять рабочих дней;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r w:rsidRPr="00C665D6">
        <w:rPr>
          <w:rFonts w:ascii="Times New Roman" w:hAnsi="Times New Roman" w:cs="Times New Roman"/>
          <w:sz w:val="28"/>
          <w:szCs w:val="28"/>
        </w:rPr>
        <w:t xml:space="preserve">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15 часов для микропредприятия.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лица или производственному объекту;</w:t>
      </w:r>
    </w:p>
    <w:p w:rsidR="00144F85" w:rsidRPr="00C665D6" w:rsidRDefault="00144F85" w:rsidP="00960951">
      <w:pPr>
        <w:ind w:firstLine="709"/>
        <w:jc w:val="both"/>
        <w:rPr>
          <w:color w:val="000000"/>
          <w:sz w:val="28"/>
          <w:szCs w:val="28"/>
        </w:rPr>
      </w:pPr>
      <w:r w:rsidRPr="00C665D6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муниципального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C665D6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C665D6">
        <w:rPr>
          <w:color w:val="000000"/>
          <w:sz w:val="28"/>
          <w:szCs w:val="28"/>
        </w:rPr>
        <w:t>);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</w:t>
      </w:r>
      <w:r w:rsidR="004234E7"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в т.ч. фотосъёмки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), испытания, экспертизы).</w:t>
      </w:r>
      <w:r w:rsidRPr="00C665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4.2. Наблюдение за соблюдением обязательных требований и выездное обследование проводятся администрацией в форме внеплановых мероприятий без взаимодействия с контролируемыми лицами. 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r w:rsidRPr="00C665D6">
        <w:rPr>
          <w:rFonts w:ascii="Times New Roman" w:hAnsi="Times New Roman" w:cs="Times New Roman"/>
          <w:sz w:val="28"/>
          <w:szCs w:val="28"/>
        </w:rPr>
        <w:t>Контрольные мероприятия, проводимые с взаимодействием с контролируемыми лицами, осуществляются по основаниям, предусмотренным частью 1 статьи 57 Федерального закона № 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4.4. В целях оценки риска причинения вреда (ущерба) при принятии решения о проведении и выборе вида внепланового контрольного мероприятия администрация разрабатывает индикаторы риска нарушения обязательных требований. 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индикаторов риска нарушения обязательных требований, проверяемых в рамках осуществления муниципального контроля, установлен приложением № 2 к настоящему Положению. 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4.5. Контрольные мероприятия, проводимые при взаимодействии с контролируемым лицом, проводятся на основании решения, изданного в форме распоряжения администрации о проведении контрольного мероприятия.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4.6. Контрольные мероприятия, проводимые без взаимодействия с контролируемыми лицами, проводятся должностными лицами на основании задания Главы</w:t>
      </w:r>
      <w:r w:rsidRPr="00C665D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C66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Pr="00C665D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№ 248-ФЗ.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color w:val="000000"/>
          <w:sz w:val="28"/>
          <w:szCs w:val="28"/>
        </w:rPr>
        <w:lastRenderedPageBreak/>
        <w:t xml:space="preserve">4.7. Администрация при организации и осуществлении муниципального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C665D6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 апреля 2016 года № 724-р перечнем</w:t>
      </w:r>
      <w:r w:rsidRPr="00C665D6">
        <w:rPr>
          <w:color w:val="000000"/>
          <w:sz w:val="28"/>
          <w:szCs w:val="28"/>
        </w:rPr>
        <w:br/>
      </w:r>
      <w:r w:rsidRPr="00C665D6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C665D6">
        <w:rPr>
          <w:color w:val="000000"/>
          <w:sz w:val="28"/>
          <w:szCs w:val="28"/>
        </w:rPr>
        <w:t xml:space="preserve"> </w:t>
      </w:r>
      <w:hyperlink r:id="rId11" w:history="1">
        <w:r w:rsidRPr="00C665D6">
          <w:rPr>
            <w:rStyle w:val="a3"/>
            <w:color w:val="000000"/>
            <w:sz w:val="28"/>
            <w:szCs w:val="28"/>
            <w:u w:val="none"/>
          </w:rPr>
          <w:t>Правилами</w:t>
        </w:r>
      </w:hyperlink>
      <w:r w:rsidRPr="00C665D6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 марта 2021 года № 338 «О межведомственном информационном взаимодействии в рамках осуществления государственного </w:t>
      </w:r>
      <w:r w:rsidRPr="00C665D6">
        <w:rPr>
          <w:sz w:val="28"/>
          <w:szCs w:val="28"/>
        </w:rPr>
        <w:t>контроля (надзора), муниципального контроля».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65D6">
        <w:rPr>
          <w:rFonts w:ascii="Times New Roman" w:hAnsi="Times New Roman" w:cs="Times New Roman"/>
          <w:sz w:val="28"/>
          <w:szCs w:val="28"/>
        </w:rPr>
        <w:t>4.8. В</w:t>
      </w:r>
      <w:r w:rsidRPr="00C66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случае невозможности присутствия при проведении контрольного мероприятия индивидуальный предприниматель, гражданин, являющиеся контролируемыми лицами вправе направить в администрацию информацию о невозможности своего присутствия при проведении контрольного мероприятия, в </w:t>
      </w:r>
      <w:r w:rsidR="00A3680B" w:rsidRPr="00C665D6">
        <w:rPr>
          <w:rFonts w:ascii="Times New Roman" w:hAnsi="Times New Roman" w:cs="Times New Roman"/>
          <w:sz w:val="28"/>
          <w:szCs w:val="28"/>
          <w:shd w:val="clear" w:color="auto" w:fill="FFFFFF"/>
        </w:rPr>
        <w:t>связи,</w:t>
      </w:r>
      <w:r w:rsidRPr="00C66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в администрацию (но не более чем на 20 дней), при одновременном соблюдении следующих условий: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  <w:shd w:val="clear" w:color="auto" w:fill="FFFFFF"/>
        </w:rPr>
        <w:t xml:space="preserve">1) отсутствие признаков </w:t>
      </w:r>
      <w:r w:rsidRPr="00C665D6">
        <w:rPr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 xml:space="preserve">2) имеются уважительные причины для отсутствия </w:t>
      </w:r>
      <w:r w:rsidRPr="00C665D6">
        <w:rPr>
          <w:sz w:val="28"/>
          <w:szCs w:val="28"/>
          <w:shd w:val="clear" w:color="auto" w:fill="FFFFFF"/>
        </w:rPr>
        <w:t xml:space="preserve">индивидуального предпринимателя, гражданина, являющихся контролируемыми лицами </w:t>
      </w:r>
      <w:r w:rsidRPr="00C665D6">
        <w:rPr>
          <w:sz w:val="28"/>
          <w:szCs w:val="28"/>
        </w:rPr>
        <w:t>(болезнь, командировка и т.п.) при проведении</w:t>
      </w:r>
      <w:r w:rsidRPr="00C665D6">
        <w:rPr>
          <w:sz w:val="28"/>
          <w:szCs w:val="28"/>
          <w:shd w:val="clear" w:color="auto" w:fill="FFFFFF"/>
        </w:rPr>
        <w:t xml:space="preserve"> контрольного мероприятия</w:t>
      </w:r>
      <w:r w:rsidRPr="00C665D6">
        <w:rPr>
          <w:sz w:val="28"/>
          <w:szCs w:val="28"/>
        </w:rPr>
        <w:t>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4.9. Во всех случаях проведения контрольных мероприятий для фиксации должностными лицами и лицами, привлекаемыми к совершению контрольных действий, доказательств соблюдения (нарушения)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лицами. 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 лицом администрации самостоятельно.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В обязательном порядке фото- или видео-фиксация доказательств нарушений обязательных требований осуществляется в случае проведения выездной проверки, выездного обследования.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Проведение фотосъемки, аудио- и видеозаписи осуществляется с обязательным уведомлением контролируемого лица.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Фиксация нарушений обязательных требований при помощи фотосъемки проводится не менее чем двумя снимками. Точки и направления фотографирования обозначаются на схеме объекта, в отношении которого проводится контрольное мероприятие. 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проводимого в рамках контрольного мероприятия.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Результаты проведения фотосъемки, аудио- и видеозаписи являются приложением к акту контрольного (надзорного) мероприятия.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sz w:val="28"/>
          <w:szCs w:val="28"/>
        </w:rPr>
        <w:t>Инструментальные обследования в ходе проведения контрольных мероприятий осуществляются путем проведения геодезических измерений (определений) и (или) картографических измерений, выполняемых должностными лицами администрации, уполномоченными на проведение контрольного (надзорного) мероприятия.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4.10.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C665D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 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144F85" w:rsidRPr="00C665D6" w:rsidRDefault="00144F85" w:rsidP="00960951">
      <w:pPr>
        <w:ind w:firstLine="709"/>
        <w:jc w:val="both"/>
        <w:rPr>
          <w:color w:val="000000"/>
          <w:sz w:val="28"/>
          <w:szCs w:val="28"/>
        </w:rPr>
      </w:pPr>
      <w:r w:rsidRPr="00C665D6">
        <w:rPr>
          <w:color w:val="000000"/>
          <w:sz w:val="28"/>
          <w:szCs w:val="28"/>
        </w:rPr>
        <w:t>4.12. Оформление акта производится на месте проведения контрольного мероприятия в день окончания проведения такого мероприятия,</w:t>
      </w:r>
      <w:r w:rsidRPr="00C665D6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C665D6">
        <w:rPr>
          <w:color w:val="000000"/>
          <w:sz w:val="28"/>
          <w:szCs w:val="28"/>
        </w:rPr>
        <w:t>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В случае проведения контрольных (надзорных) мероприятий с использованием мобильного приложения "Инспектор" либо составления акта контрольного (надзорного) мероприятия бе</w:t>
      </w:r>
      <w:r w:rsidR="00BF1444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 взаимодействия, а также в случае, если составление акта по результатам контрольного (надзорного) мероприятия на месте его проведения невозможно по причине совершения контрольных (надзорных) действий, предусмотренных пунктами 6 - 9 части 1 статьи 65 Федерального закона № 248-ФЗ, или в иных случаях, установленных Федеральным законом № 248-ФЗ, администрация направляет акт контролируемому лицу в порядке, установленном статьей 21 Федерального закона № 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контролируемое лицо не подписывает акт и считается получившим акт в случае его размещения в едином реестре контрольных (надзорных) мероприятий и получения уведомления об этом в порядке, предусмотренном пунктом 2 части 5 статьи 21 </w:t>
      </w:r>
      <w:r w:rsidRPr="00C66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№ 248-ФЗ.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4.13. Информация о контрольных мероприятиях размещается в Едином реестре контрольных (надзорных) мероприятий.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4.14. 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C66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Pr="00C66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C66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C66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Указанн</w:t>
      </w:r>
      <w:r w:rsidR="00BD4129" w:rsidRPr="00C665D6">
        <w:rPr>
          <w:rFonts w:ascii="Times New Roman" w:hAnsi="Times New Roman" w:cs="Times New Roman"/>
          <w:color w:val="000000"/>
          <w:sz w:val="28"/>
          <w:szCs w:val="28"/>
        </w:rPr>
        <w:t>ый гражданин вправе направлять А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дминистрации документы на бумажном носителе.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До 31 декабря 2025 года информирование контролируемого лица о совершаемых должностными лицами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4.15.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4.16. В случае выявления при проведении контрольного мероприятия нарушений обязательных требований контролируемым лицом администрация (должностное лицо) в пределах полномочий, предусмотренных законодательством Российской Федерации, обязана: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8"/>
      <w:bookmarkEnd w:id="1"/>
      <w:r w:rsidRPr="00C665D6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144F85" w:rsidRPr="00C665D6" w:rsidRDefault="00144F85" w:rsidP="00960951">
      <w:pPr>
        <w:ind w:firstLine="709"/>
        <w:jc w:val="both"/>
        <w:rPr>
          <w:color w:val="000000"/>
          <w:sz w:val="28"/>
          <w:szCs w:val="28"/>
        </w:rPr>
      </w:pPr>
      <w:r w:rsidRPr="00C665D6">
        <w:rPr>
          <w:color w:val="000000"/>
          <w:sz w:val="28"/>
          <w:szCs w:val="28"/>
        </w:rPr>
        <w:t xml:space="preserve">4) </w:t>
      </w:r>
      <w:r w:rsidRPr="00C665D6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C665D6">
        <w:rPr>
          <w:color w:val="000000"/>
          <w:sz w:val="28"/>
          <w:szCs w:val="28"/>
        </w:rPr>
        <w:t>;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4.17. Должностные лица при осуществлении муниципального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 w:rsidRPr="00C665D6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144F85" w:rsidRPr="00C665D6" w:rsidRDefault="00144F85" w:rsidP="00960951">
      <w:pPr>
        <w:ind w:firstLine="709"/>
        <w:jc w:val="both"/>
        <w:rPr>
          <w:sz w:val="28"/>
          <w:szCs w:val="28"/>
        </w:rPr>
      </w:pPr>
      <w:r w:rsidRPr="00C665D6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 направляют копию указанного акта в орган власти, уполномоченный на привлечение к соответствующей ответственности.</w:t>
      </w: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5. Обжалование решений администрации, действий (бездействия) должностных лиц</w:t>
      </w:r>
    </w:p>
    <w:p w:rsidR="00144F85" w:rsidRPr="00C665D6" w:rsidRDefault="00144F85" w:rsidP="0096095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BD4129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lastRenderedPageBreak/>
        <w:t>5.1. Решения А</w:t>
      </w:r>
      <w:r w:rsidR="00144F85"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дминистрации, действия (бездействие) должностных лиц, уполномоченных осуществлять муниципальный контроль в сфере благоустройства, могут быть обжалованы в судебном порядке.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5.2. Досудебный п</w:t>
      </w:r>
      <w:r w:rsidR="00BD4129" w:rsidRPr="00C665D6">
        <w:rPr>
          <w:rFonts w:ascii="Times New Roman" w:hAnsi="Times New Roman" w:cs="Times New Roman"/>
          <w:color w:val="000000"/>
          <w:sz w:val="28"/>
          <w:szCs w:val="28"/>
        </w:rPr>
        <w:t>орядок подачи жалоб на решения А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дминистрации, действия (бездействие) должностных лиц, уполномоченных осуществлять муниципальный контроль в сфере благоустройства,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144F85" w:rsidRPr="00C665D6" w:rsidRDefault="00144F85" w:rsidP="0096095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85" w:rsidRPr="00C665D6" w:rsidRDefault="00144F85" w:rsidP="00960951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6. Ключевые показатели муниципального контроля в сфере благоустройства и их целевые значения</w:t>
      </w:r>
    </w:p>
    <w:p w:rsidR="00144F85" w:rsidRPr="00C665D6" w:rsidRDefault="00144F85" w:rsidP="00960951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6.1.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№ 248-ФЗ.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6.2. Для муниципального контроля в сфере благоустройства установлены следующие ключевые показатели вида контроля и их целевые значения: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1) Доля устраненных нарушений из числа выявленных нарушений обязательных требований - 70%.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2) Доля обоснованных жалоб на действия (бездействие) администрации и (или) его должностного лица при проведении контрольных мероприятий - 0%.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3) Доля отмененных результатов контрольных мероприятий - 0%.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4)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5) Доля вынесенных судебных решений о назначении административного наказания по материалам администрации - 95%.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6) Доля отмененных в судебном порядке постановлений администрации по делам об административных правонарушениях от общего количества таких постановлений, вынесенных администрацией,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144F85" w:rsidRPr="00C665D6" w:rsidRDefault="00144F85" w:rsidP="00960951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>6.3. Для муниципального контроля в сфере благоустройства установлены следующие индикативные показатели: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внеплановых контрольных мероприятий, проведенных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lastRenderedPageBreak/>
        <w:t xml:space="preserve">общее количество контрольных мероприятий с взаимодействием, проведенных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контрольных мероприятий с взаимодействием по каждому виду контрольных мероприятий, проведенных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>количество обязательных профилактических визитов, проведенных за отчетный период;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предостережений о недопустимости нарушения обязательных требований, объявленных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>количество контрольных мероприятий, по итогам которых возбуждены дела об административных правонарушениях,</w:t>
      </w:r>
      <w:r w:rsidR="00A4181E">
        <w:rPr>
          <w:rFonts w:ascii="Times New Roman" w:hAnsi="Times New Roman"/>
          <w:sz w:val="28"/>
          <w:szCs w:val="28"/>
        </w:rPr>
        <w:t xml:space="preserve"> </w:t>
      </w:r>
      <w:r w:rsidRPr="00C665D6">
        <w:rPr>
          <w:rFonts w:ascii="Times New Roman" w:hAnsi="Times New Roman"/>
          <w:sz w:val="28"/>
          <w:szCs w:val="28"/>
        </w:rPr>
        <w:t xml:space="preserve">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сумма административных штрафов, наложенных по результатам контрольных мероприятий,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направленных в органы прокуратуры заявлений о согласовании проведения контрольных мероприятий,по которым органами прокуратуры отказано в согласовании,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общее количество учтенных объектов контроля на конец отчетного периода;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>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учтенных контролируемых лиц на конец отчетного периода;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учтенных контролируемых лиц, в отношении которых проведены контрольные мероприятия,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исковых заявлений об оспаривании решений, действий (бездействий) должностных лиц администрации, направленных контролируемыми лицами в судебном порядке, за отчетный период; </w:t>
      </w:r>
    </w:p>
    <w:p w:rsidR="00144F85" w:rsidRPr="00C665D6" w:rsidRDefault="00144F85" w:rsidP="00960951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665D6">
        <w:rPr>
          <w:rFonts w:ascii="Times New Roman" w:hAnsi="Times New Roman"/>
          <w:sz w:val="28"/>
          <w:szCs w:val="28"/>
        </w:rPr>
        <w:t xml:space="preserve">количество исковых заявлений об оспаривании решений, действий (бездействий) должностных лиц администрации,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144F85" w:rsidRPr="00C665D6" w:rsidRDefault="00144F85" w:rsidP="00960951">
      <w:pPr>
        <w:ind w:firstLine="567"/>
        <w:jc w:val="both"/>
        <w:rPr>
          <w:sz w:val="28"/>
          <w:szCs w:val="28"/>
        </w:rPr>
      </w:pPr>
      <w:r w:rsidRPr="00C665D6">
        <w:rPr>
          <w:sz w:val="28"/>
          <w:szCs w:val="28"/>
        </w:rPr>
        <w:t xml:space="preserve">количество контрольных мероприятий, проведенных </w:t>
      </w:r>
      <w:r w:rsidRPr="00C665D6">
        <w:rPr>
          <w:sz w:val="28"/>
          <w:szCs w:val="28"/>
        </w:rPr>
        <w:br/>
        <w:t>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144F85" w:rsidRPr="00C665D6" w:rsidRDefault="00144F85" w:rsidP="00960951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144F85" w:rsidRPr="003720D3" w:rsidRDefault="00144F85" w:rsidP="003720D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720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144F85" w:rsidRPr="003720D3" w:rsidRDefault="00144F85" w:rsidP="003720D3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720D3">
        <w:rPr>
          <w:rFonts w:ascii="Times New Roman" w:hAnsi="Times New Roman" w:cs="Times New Roman"/>
          <w:color w:val="000000"/>
          <w:sz w:val="24"/>
          <w:szCs w:val="24"/>
        </w:rPr>
        <w:t xml:space="preserve">к Положению о муниципальном контроле </w:t>
      </w:r>
    </w:p>
    <w:p w:rsidR="00144F85" w:rsidRPr="003720D3" w:rsidRDefault="00BF1444" w:rsidP="003720D3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720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  <w:r w:rsidR="00144F85" w:rsidRPr="003720D3">
        <w:rPr>
          <w:rFonts w:ascii="Times New Roman" w:hAnsi="Times New Roman" w:cs="Times New Roman"/>
          <w:color w:val="000000"/>
          <w:sz w:val="24"/>
          <w:szCs w:val="24"/>
        </w:rPr>
        <w:t xml:space="preserve">в сфере благоустройства на территории </w:t>
      </w:r>
    </w:p>
    <w:p w:rsidR="00BF1444" w:rsidRPr="003720D3" w:rsidRDefault="00BF1444" w:rsidP="003720D3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3720D3">
        <w:rPr>
          <w:rFonts w:ascii="Times New Roman" w:hAnsi="Times New Roman" w:cs="Times New Roman"/>
          <w:b w:val="0"/>
          <w:sz w:val="24"/>
          <w:szCs w:val="24"/>
          <w:lang w:eastAsia="ru-RU"/>
        </w:rPr>
        <w:t xml:space="preserve">                                                            Великорецкого сельского поселения </w:t>
      </w:r>
    </w:p>
    <w:p w:rsidR="00BF1444" w:rsidRPr="003720D3" w:rsidRDefault="00BF1444" w:rsidP="003720D3">
      <w:pPr>
        <w:pStyle w:val="ConsPlusTitle"/>
        <w:jc w:val="right"/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</w:pPr>
      <w:r w:rsidRPr="003720D3">
        <w:rPr>
          <w:rFonts w:ascii="Times New Roman" w:hAnsi="Times New Roman" w:cs="Times New Roman"/>
          <w:b w:val="0"/>
          <w:sz w:val="24"/>
          <w:szCs w:val="24"/>
          <w:lang w:eastAsia="ru-RU"/>
        </w:rPr>
        <w:t xml:space="preserve">                                                            Юрьянского района Кировской области</w:t>
      </w:r>
    </w:p>
    <w:p w:rsidR="00144F85" w:rsidRPr="00C665D6" w:rsidRDefault="00144F85" w:rsidP="00960951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4F85" w:rsidRPr="00C665D6" w:rsidRDefault="00144F85" w:rsidP="00960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81"/>
      <w:bookmarkEnd w:id="2"/>
      <w:r w:rsidRPr="00C665D6">
        <w:rPr>
          <w:rFonts w:ascii="Times New Roman" w:hAnsi="Times New Roman" w:cs="Times New Roman"/>
          <w:color w:val="000000"/>
          <w:sz w:val="28"/>
          <w:szCs w:val="28"/>
        </w:rPr>
        <w:t>Критерии</w:t>
      </w:r>
    </w:p>
    <w:p w:rsidR="00144F85" w:rsidRPr="00C665D6" w:rsidRDefault="00144F85" w:rsidP="00960951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отнесения </w:t>
      </w:r>
      <w:r w:rsidRPr="00C665D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объектов 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 в сфере благоустройства к определенной кат</w:t>
      </w:r>
      <w:r w:rsidR="00BD4129" w:rsidRPr="00C665D6">
        <w:rPr>
          <w:rFonts w:ascii="Times New Roman" w:hAnsi="Times New Roman" w:cs="Times New Roman"/>
          <w:color w:val="000000"/>
          <w:sz w:val="28"/>
          <w:szCs w:val="28"/>
        </w:rPr>
        <w:t>егории риска при осуществлении А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>дминистра</w:t>
      </w:r>
      <w:r w:rsidR="00E62DA6"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цией </w:t>
      </w:r>
      <w:r w:rsidR="003923B1">
        <w:rPr>
          <w:rFonts w:ascii="Times New Roman" w:hAnsi="Times New Roman" w:cs="Times New Roman"/>
          <w:color w:val="000000"/>
          <w:sz w:val="28"/>
          <w:szCs w:val="28"/>
        </w:rPr>
        <w:t>Великорецкого сельского поселения Юрьянского района Кировской области</w:t>
      </w:r>
      <w:r w:rsidRPr="00C665D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контроля в сфере благоустройства</w:t>
      </w:r>
    </w:p>
    <w:p w:rsidR="00144F85" w:rsidRPr="00C665D6" w:rsidRDefault="00144F85" w:rsidP="00960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44F85" w:rsidRPr="00C665D6" w:rsidRDefault="00144F85" w:rsidP="0096095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 xml:space="preserve">1. К категории среднего риска относятся прилегающие территории. </w:t>
      </w:r>
    </w:p>
    <w:p w:rsidR="00144F85" w:rsidRPr="00C665D6" w:rsidRDefault="00144F85" w:rsidP="0096095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2. К категории умеренного риска относятся вывески, фасады зданий, строений, сооружений, малые архитектурные формы, некапитальные нестационарные строения и сооружения, информационные щиты, указатели, ограждающие устройства.</w:t>
      </w:r>
    </w:p>
    <w:p w:rsidR="00144F85" w:rsidRPr="00C665D6" w:rsidRDefault="00144F85" w:rsidP="0096095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3. К категории низкого риска относятся все иные объекты контроля в сфере благоустройства.</w:t>
      </w:r>
    </w:p>
    <w:p w:rsidR="00144F85" w:rsidRPr="00C665D6" w:rsidRDefault="00144F85" w:rsidP="0096095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D6">
        <w:rPr>
          <w:rFonts w:ascii="Times New Roman" w:hAnsi="Times New Roman" w:cs="Times New Roman"/>
          <w:sz w:val="28"/>
          <w:szCs w:val="28"/>
        </w:rPr>
        <w:t> </w:t>
      </w:r>
    </w:p>
    <w:p w:rsidR="00144F85" w:rsidRPr="00C665D6" w:rsidRDefault="00144F85" w:rsidP="0096095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5D6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3923B1" w:rsidRDefault="003923B1" w:rsidP="003923B1">
      <w:pPr>
        <w:ind w:left="644"/>
        <w:jc w:val="right"/>
      </w:pPr>
      <w:r>
        <w:lastRenderedPageBreak/>
        <w:t>Приложение 2</w:t>
      </w:r>
    </w:p>
    <w:p w:rsidR="003923B1" w:rsidRDefault="003923B1" w:rsidP="003720D3">
      <w:pPr>
        <w:ind w:left="644"/>
        <w:jc w:val="right"/>
      </w:pPr>
      <w:r w:rsidRPr="005E1C8C">
        <w:t>к Положению о муниципальном контроле</w:t>
      </w:r>
    </w:p>
    <w:p w:rsidR="003923B1" w:rsidRDefault="003923B1" w:rsidP="003720D3">
      <w:pPr>
        <w:ind w:left="644"/>
        <w:jc w:val="right"/>
      </w:pPr>
      <w:r w:rsidRPr="005E1C8C">
        <w:t xml:space="preserve"> </w:t>
      </w:r>
      <w:r>
        <w:t xml:space="preserve">в сфере благоустройства </w:t>
      </w:r>
      <w:r w:rsidRPr="005E1C8C">
        <w:t>на территории</w:t>
      </w:r>
    </w:p>
    <w:p w:rsidR="003923B1" w:rsidRDefault="003923B1" w:rsidP="003720D3">
      <w:pPr>
        <w:ind w:left="644"/>
        <w:jc w:val="right"/>
      </w:pPr>
      <w:r w:rsidRPr="005E1C8C">
        <w:t xml:space="preserve"> </w:t>
      </w:r>
      <w:r>
        <w:t xml:space="preserve">Великорецкого </w:t>
      </w:r>
      <w:r w:rsidRPr="005E1C8C">
        <w:t>сельского поселения</w:t>
      </w:r>
    </w:p>
    <w:p w:rsidR="003923B1" w:rsidRPr="003D1475" w:rsidRDefault="003923B1" w:rsidP="003720D3">
      <w:pPr>
        <w:ind w:left="644"/>
        <w:jc w:val="right"/>
      </w:pPr>
      <w:r w:rsidRPr="005E1C8C">
        <w:t xml:space="preserve"> Юрьянского района</w:t>
      </w:r>
      <w:r>
        <w:t xml:space="preserve"> Кировской области</w:t>
      </w:r>
    </w:p>
    <w:p w:rsidR="003923B1" w:rsidRDefault="003923B1" w:rsidP="003923B1">
      <w:pPr>
        <w:pStyle w:val="ae"/>
        <w:rPr>
          <w:color w:val="000000"/>
          <w:sz w:val="28"/>
          <w:szCs w:val="28"/>
        </w:rPr>
      </w:pPr>
    </w:p>
    <w:p w:rsidR="003923B1" w:rsidRPr="002E376F" w:rsidRDefault="003923B1" w:rsidP="003923B1">
      <w:pPr>
        <w:pStyle w:val="ae"/>
        <w:ind w:left="1134" w:firstLine="12"/>
        <w:jc w:val="center"/>
        <w:rPr>
          <w:b/>
          <w:color w:val="000000"/>
          <w:sz w:val="28"/>
          <w:szCs w:val="28"/>
        </w:rPr>
      </w:pPr>
      <w:r w:rsidRPr="002E376F">
        <w:rPr>
          <w:b/>
          <w:color w:val="000000"/>
          <w:sz w:val="28"/>
          <w:szCs w:val="28"/>
        </w:rPr>
        <w:t xml:space="preserve">Индикаторы риска при осуществлении муниципального контроля в сфере благоустройства </w:t>
      </w:r>
      <w:r w:rsidRPr="002E376F">
        <w:rPr>
          <w:b/>
          <w:sz w:val="28"/>
          <w:szCs w:val="28"/>
        </w:rPr>
        <w:t>на территории Великорецкого сельского поселения Юрьянского района</w:t>
      </w:r>
    </w:p>
    <w:p w:rsidR="003923B1" w:rsidRDefault="003923B1" w:rsidP="003923B1">
      <w:pPr>
        <w:pStyle w:val="ae"/>
        <w:spacing w:line="276" w:lineRule="auto"/>
        <w:rPr>
          <w:color w:val="000000"/>
          <w:sz w:val="28"/>
          <w:szCs w:val="28"/>
        </w:rPr>
      </w:pPr>
    </w:p>
    <w:p w:rsidR="003923B1" w:rsidRPr="00A02D79" w:rsidRDefault="003923B1" w:rsidP="003923B1">
      <w:pPr>
        <w:numPr>
          <w:ilvl w:val="0"/>
          <w:numId w:val="1"/>
        </w:numPr>
        <w:spacing w:line="276" w:lineRule="auto"/>
        <w:jc w:val="both"/>
        <w:rPr>
          <w:sz w:val="27"/>
          <w:szCs w:val="27"/>
        </w:rPr>
      </w:pPr>
      <w:r w:rsidRPr="00A02D79">
        <w:rPr>
          <w:sz w:val="28"/>
          <w:szCs w:val="28"/>
        </w:rPr>
        <w:t>Поступление в орган муниципального контроля обращений граждан, организаций, информации от органов государственной власти, органов местного самоуправления, из средств массовой информации, сети Интернет, которые могут свидетельствовать о наличии признаков несоответствия объектов муниципального контроля обязательным требованиям, установленным Правилами благоустройства Великорецкого сельского поселения Юрьянского района Кировской области, в том числе к:</w:t>
      </w:r>
    </w:p>
    <w:p w:rsidR="003923B1" w:rsidRPr="00A02D79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  <w:r w:rsidRPr="00A02D79">
        <w:rPr>
          <w:sz w:val="28"/>
          <w:szCs w:val="28"/>
        </w:rPr>
        <w:sym w:font="Symbol" w:char="F0B7"/>
      </w:r>
      <w:r w:rsidRPr="00A02D79">
        <w:rPr>
          <w:sz w:val="28"/>
          <w:szCs w:val="28"/>
        </w:rPr>
        <w:t xml:space="preserve"> внешнему виду фасадов и ограждающих конструкций зданий, строений, сооружений;</w:t>
      </w:r>
    </w:p>
    <w:p w:rsidR="003923B1" w:rsidRPr="00A02D79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  <w:r w:rsidRPr="00A02D79">
        <w:rPr>
          <w:sz w:val="28"/>
          <w:szCs w:val="28"/>
        </w:rPr>
        <w:sym w:font="Symbol" w:char="F0B7"/>
      </w:r>
      <w:r w:rsidRPr="00A02D79">
        <w:rPr>
          <w:sz w:val="28"/>
          <w:szCs w:val="28"/>
        </w:rPr>
        <w:t xml:space="preserve"> содержанию зеленых насаждений;</w:t>
      </w:r>
    </w:p>
    <w:p w:rsidR="003923B1" w:rsidRPr="00A02D79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  <w:r w:rsidRPr="00A02D79">
        <w:rPr>
          <w:sz w:val="28"/>
          <w:szCs w:val="28"/>
        </w:rPr>
        <w:sym w:font="Symbol" w:char="F0B7"/>
      </w:r>
      <w:r w:rsidRPr="00A02D79">
        <w:rPr>
          <w:sz w:val="28"/>
          <w:szCs w:val="28"/>
        </w:rPr>
        <w:t xml:space="preserve"> размещению объявлений и иных информационных материалов, в том числе установке указателей с наименованиями улиц и номерами домов, вывесок;</w:t>
      </w:r>
    </w:p>
    <w:p w:rsidR="003923B1" w:rsidRPr="00A02D79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  <w:r w:rsidRPr="00A02D79">
        <w:rPr>
          <w:sz w:val="28"/>
          <w:szCs w:val="28"/>
        </w:rPr>
        <w:sym w:font="Symbol" w:char="F0B7"/>
      </w:r>
      <w:r w:rsidRPr="00A02D79">
        <w:rPr>
          <w:sz w:val="28"/>
          <w:szCs w:val="28"/>
        </w:rPr>
        <w:t xml:space="preserve"> размещению и содержанию элементов благоустройства;</w:t>
      </w:r>
    </w:p>
    <w:p w:rsidR="003923B1" w:rsidRPr="00A02D79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  <w:r w:rsidRPr="00A02D79">
        <w:rPr>
          <w:sz w:val="28"/>
          <w:szCs w:val="28"/>
        </w:rPr>
        <w:sym w:font="Symbol" w:char="F0B7"/>
      </w:r>
      <w:r w:rsidRPr="00A02D79">
        <w:rPr>
          <w:sz w:val="28"/>
          <w:szCs w:val="28"/>
        </w:rPr>
        <w:t xml:space="preserve"> уборке территории муниципального образования;</w:t>
      </w:r>
    </w:p>
    <w:p w:rsidR="003923B1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  <w:r w:rsidRPr="00A02D79">
        <w:rPr>
          <w:sz w:val="28"/>
          <w:szCs w:val="28"/>
        </w:rPr>
        <w:sym w:font="Symbol" w:char="F0B7"/>
      </w:r>
      <w:r w:rsidRPr="00A02D79">
        <w:rPr>
          <w:sz w:val="28"/>
          <w:szCs w:val="28"/>
        </w:rPr>
        <w:t xml:space="preserve"> порядку проведения земляных работ.</w:t>
      </w:r>
    </w:p>
    <w:p w:rsidR="003923B1" w:rsidRPr="00A02D79" w:rsidRDefault="003923B1" w:rsidP="003923B1">
      <w:pPr>
        <w:spacing w:line="276" w:lineRule="auto"/>
        <w:ind w:left="644"/>
        <w:jc w:val="both"/>
        <w:rPr>
          <w:sz w:val="28"/>
          <w:szCs w:val="28"/>
        </w:rPr>
      </w:pPr>
    </w:p>
    <w:p w:rsidR="003923B1" w:rsidRDefault="003923B1" w:rsidP="003923B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02D79">
        <w:rPr>
          <w:sz w:val="28"/>
          <w:szCs w:val="28"/>
        </w:rPr>
        <w:t>Наличие двух и более протоколов об административных правонарушениях, составленных</w:t>
      </w:r>
      <w:r>
        <w:rPr>
          <w:sz w:val="28"/>
          <w:szCs w:val="28"/>
        </w:rPr>
        <w:t xml:space="preserve"> </w:t>
      </w:r>
      <w:r w:rsidRPr="00A02D79">
        <w:rPr>
          <w:sz w:val="28"/>
          <w:szCs w:val="28"/>
        </w:rPr>
        <w:t>в течение календарного года в отношении контролируемого лица по результатам</w:t>
      </w:r>
      <w:r>
        <w:rPr>
          <w:sz w:val="28"/>
          <w:szCs w:val="28"/>
        </w:rPr>
        <w:t xml:space="preserve"> </w:t>
      </w:r>
      <w:r w:rsidRPr="00A02D79">
        <w:rPr>
          <w:sz w:val="28"/>
          <w:szCs w:val="28"/>
        </w:rPr>
        <w:t>проведенных в рамках муниципального контроля в сфере благоустройства контрольных (надзорных) мероприятий.</w:t>
      </w:r>
    </w:p>
    <w:p w:rsidR="003720D3" w:rsidRDefault="003720D3" w:rsidP="003720D3">
      <w:pPr>
        <w:autoSpaceDE w:val="0"/>
        <w:autoSpaceDN w:val="0"/>
        <w:adjustRightInd w:val="0"/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715A4" w:rsidRPr="003923B1" w:rsidRDefault="003720D3" w:rsidP="003720D3">
      <w:pPr>
        <w:autoSpaceDE w:val="0"/>
        <w:autoSpaceDN w:val="0"/>
        <w:adjustRightInd w:val="0"/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>
        <w:rPr>
          <w:sz w:val="28"/>
          <w:szCs w:val="28"/>
        </w:rPr>
        <w:tab/>
      </w:r>
      <w:r w:rsidR="003923B1" w:rsidRPr="003923B1">
        <w:rPr>
          <w:sz w:val="28"/>
          <w:szCs w:val="28"/>
        </w:rPr>
        <w:t xml:space="preserve">Наличие трех и более жалоб (обращений) в течение календарного года на контролируемое лицо, содержащих информацию о нарушении обязательных требований в сфере благоустройства, к обеспечению доступности для инвалидов социальной, инженерной и транспортной инфраструктур и предоставляемых услуг на территории Великорецкого сельского поселения. </w:t>
      </w:r>
    </w:p>
    <w:sectPr w:rsidR="007715A4" w:rsidRPr="003923B1" w:rsidSect="003720D3">
      <w:headerReference w:type="even" r:id="rId13"/>
      <w:headerReference w:type="default" r:id="rId14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9F" w:rsidRDefault="00D26D9F">
      <w:r>
        <w:separator/>
      </w:r>
    </w:p>
  </w:endnote>
  <w:endnote w:type="continuationSeparator" w:id="0">
    <w:p w:rsidR="00D26D9F" w:rsidRDefault="00D26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9F" w:rsidRDefault="00D26D9F">
      <w:r>
        <w:separator/>
      </w:r>
    </w:p>
  </w:footnote>
  <w:footnote w:type="continuationSeparator" w:id="0">
    <w:p w:rsidR="00D26D9F" w:rsidRDefault="00D26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A00" w:rsidRDefault="00144F85" w:rsidP="00CC62C7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710A00" w:rsidRDefault="00D26D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A00" w:rsidRDefault="00144F85" w:rsidP="00CC62C7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D2CB9">
      <w:rPr>
        <w:rStyle w:val="a6"/>
        <w:noProof/>
      </w:rPr>
      <w:t>6</w:t>
    </w:r>
    <w:r>
      <w:rPr>
        <w:rStyle w:val="a6"/>
      </w:rPr>
      <w:fldChar w:fldCharType="end"/>
    </w:r>
  </w:p>
  <w:p w:rsidR="00710A00" w:rsidRDefault="00D26D9F" w:rsidP="00C665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E793C"/>
    <w:multiLevelType w:val="hybridMultilevel"/>
    <w:tmpl w:val="5BA2C750"/>
    <w:lvl w:ilvl="0" w:tplc="19AE7E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3A"/>
    <w:rsid w:val="000639CF"/>
    <w:rsid w:val="000C1820"/>
    <w:rsid w:val="00144F85"/>
    <w:rsid w:val="00183F60"/>
    <w:rsid w:val="001D7A58"/>
    <w:rsid w:val="002D3F87"/>
    <w:rsid w:val="002E19F0"/>
    <w:rsid w:val="003238A2"/>
    <w:rsid w:val="003720D3"/>
    <w:rsid w:val="003923B1"/>
    <w:rsid w:val="004234E7"/>
    <w:rsid w:val="0047480D"/>
    <w:rsid w:val="004751BF"/>
    <w:rsid w:val="004E6C0F"/>
    <w:rsid w:val="00543BF4"/>
    <w:rsid w:val="005D073A"/>
    <w:rsid w:val="005D6827"/>
    <w:rsid w:val="005F2B4E"/>
    <w:rsid w:val="006250E7"/>
    <w:rsid w:val="00686DE9"/>
    <w:rsid w:val="006B0AEA"/>
    <w:rsid w:val="006B7A01"/>
    <w:rsid w:val="006D69C1"/>
    <w:rsid w:val="00716ACB"/>
    <w:rsid w:val="00721319"/>
    <w:rsid w:val="007715A4"/>
    <w:rsid w:val="00831109"/>
    <w:rsid w:val="00881EF8"/>
    <w:rsid w:val="009545D4"/>
    <w:rsid w:val="00960951"/>
    <w:rsid w:val="009802FA"/>
    <w:rsid w:val="009B30E6"/>
    <w:rsid w:val="009D2CB9"/>
    <w:rsid w:val="00A061C4"/>
    <w:rsid w:val="00A12F40"/>
    <w:rsid w:val="00A3680B"/>
    <w:rsid w:val="00A4181E"/>
    <w:rsid w:val="00A970AF"/>
    <w:rsid w:val="00AA181B"/>
    <w:rsid w:val="00AB6931"/>
    <w:rsid w:val="00BD4129"/>
    <w:rsid w:val="00BF1444"/>
    <w:rsid w:val="00C665D6"/>
    <w:rsid w:val="00CA5F73"/>
    <w:rsid w:val="00D26D9F"/>
    <w:rsid w:val="00D93DE8"/>
    <w:rsid w:val="00E62DA6"/>
    <w:rsid w:val="00EF241A"/>
    <w:rsid w:val="00F20FCA"/>
    <w:rsid w:val="00F5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4F85"/>
    <w:rPr>
      <w:color w:val="0000FF"/>
      <w:u w:val="single"/>
    </w:rPr>
  </w:style>
  <w:style w:type="paragraph" w:customStyle="1" w:styleId="ConsPlusTitle">
    <w:name w:val="ConsPlusTitle"/>
    <w:rsid w:val="00144F8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144F8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144F8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144F8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44F8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144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4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rsid w:val="00144F85"/>
  </w:style>
  <w:style w:type="paragraph" w:styleId="a7">
    <w:name w:val="Body Text"/>
    <w:basedOn w:val="a"/>
    <w:link w:val="a8"/>
    <w:uiPriority w:val="99"/>
    <w:semiHidden/>
    <w:unhideWhenUsed/>
    <w:rsid w:val="00144F85"/>
    <w:pPr>
      <w:widowControl w:val="0"/>
      <w:spacing w:after="120"/>
    </w:pPr>
    <w:rPr>
      <w:rFonts w:ascii="Arial" w:hAnsi="Arial"/>
      <w:color w:val="00000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144F8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182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1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Цветовое выделение"/>
    <w:uiPriority w:val="99"/>
    <w:rsid w:val="00C665D6"/>
    <w:rPr>
      <w:b/>
      <w:color w:val="26282F"/>
      <w:sz w:val="26"/>
    </w:rPr>
  </w:style>
  <w:style w:type="paragraph" w:styleId="ac">
    <w:name w:val="footer"/>
    <w:basedOn w:val="a"/>
    <w:link w:val="ad"/>
    <w:uiPriority w:val="99"/>
    <w:unhideWhenUsed/>
    <w:rsid w:val="00C665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65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923B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4F85"/>
    <w:rPr>
      <w:color w:val="0000FF"/>
      <w:u w:val="single"/>
    </w:rPr>
  </w:style>
  <w:style w:type="paragraph" w:customStyle="1" w:styleId="ConsPlusTitle">
    <w:name w:val="ConsPlusTitle"/>
    <w:rsid w:val="00144F8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144F8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144F8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144F8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44F8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144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4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rsid w:val="00144F85"/>
  </w:style>
  <w:style w:type="paragraph" w:styleId="a7">
    <w:name w:val="Body Text"/>
    <w:basedOn w:val="a"/>
    <w:link w:val="a8"/>
    <w:uiPriority w:val="99"/>
    <w:semiHidden/>
    <w:unhideWhenUsed/>
    <w:rsid w:val="00144F85"/>
    <w:pPr>
      <w:widowControl w:val="0"/>
      <w:spacing w:after="120"/>
    </w:pPr>
    <w:rPr>
      <w:rFonts w:ascii="Arial" w:hAnsi="Arial"/>
      <w:color w:val="00000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144F8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182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1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Цветовое выделение"/>
    <w:uiPriority w:val="99"/>
    <w:rsid w:val="00C665D6"/>
    <w:rPr>
      <w:b/>
      <w:color w:val="26282F"/>
      <w:sz w:val="26"/>
    </w:rPr>
  </w:style>
  <w:style w:type="paragraph" w:styleId="ac">
    <w:name w:val="footer"/>
    <w:basedOn w:val="a"/>
    <w:link w:val="ad"/>
    <w:uiPriority w:val="99"/>
    <w:unhideWhenUsed/>
    <w:rsid w:val="00C665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65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923B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6341</Words>
  <Characters>36149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veliadm</cp:lastModifiedBy>
  <cp:revision>19</cp:revision>
  <cp:lastPrinted>2025-05-15T07:18:00Z</cp:lastPrinted>
  <dcterms:created xsi:type="dcterms:W3CDTF">2025-04-22T11:08:00Z</dcterms:created>
  <dcterms:modified xsi:type="dcterms:W3CDTF">2025-05-15T07:18:00Z</dcterms:modified>
</cp:coreProperties>
</file>